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69D77">
      <w:pPr>
        <w:keepNext w:val="0"/>
        <w:keepLines w:val="0"/>
        <w:pageBreakBefore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30"/>
          <w:szCs w:val="30"/>
        </w:rPr>
      </w:pPr>
      <w:r>
        <w:rPr>
          <w:rFonts w:hint="eastAsia" w:ascii="仿宋" w:hAnsi="仿宋" w:eastAsia="仿宋" w:cs="仿宋"/>
          <w:b/>
          <w:bCs/>
          <w:sz w:val="32"/>
          <w:szCs w:val="32"/>
        </w:rPr>
        <w:t>护理学院关于开展202</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寒假“三下乡”</w:t>
      </w:r>
      <w:r>
        <w:rPr>
          <w:rFonts w:hint="eastAsia" w:ascii="仿宋" w:hAnsi="仿宋" w:eastAsia="仿宋" w:cs="仿宋"/>
          <w:b/>
          <w:bCs/>
          <w:sz w:val="32"/>
          <w:szCs w:val="32"/>
        </w:rPr>
        <w:t>社会实践活动的通知</w:t>
      </w:r>
    </w:p>
    <w:p w14:paraId="23DA62FD">
      <w:pPr>
        <w:keepNext w:val="0"/>
        <w:keepLines w:val="0"/>
        <w:pageBreakBefore w:val="0"/>
        <w:kinsoku/>
        <w:wordWrap/>
        <w:overflowPunct/>
        <w:topLinePunct w:val="0"/>
        <w:autoSpaceDE/>
        <w:autoSpaceDN/>
        <w:bidi w:val="0"/>
        <w:adjustRightInd/>
        <w:snapToGrid/>
        <w:ind w:firstLine="0" w:firstLineChars="0"/>
        <w:textAlignment w:val="auto"/>
        <w:rPr>
          <w:rFonts w:hint="eastAsia" w:ascii="仿宋" w:hAnsi="仿宋" w:eastAsia="仿宋" w:cs="仿宋"/>
          <w:sz w:val="30"/>
          <w:szCs w:val="30"/>
        </w:rPr>
      </w:pPr>
    </w:p>
    <w:p w14:paraId="7E745163">
      <w:pPr>
        <w:keepNext w:val="0"/>
        <w:keepLines w:val="0"/>
        <w:pageBreakBefore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为深入学习宣传贯彻习近平新时代中国特色社会主义思想，全面贯彻党的二十大和二十届二中、三中、四中全会精神，深刻领悟“两个确立”的决定性意义，增强“四个意识”、坚定“四个自信”、做到“两个维护”，认真落实习近平总书记关于青年工作的重要思想，激励广大青年争做有理想、敢担当、能吃苦、肯奋斗的新时代好青年，以实际行动迎接建校120周年，为以中国式现代化全面推进强国建设、民族复兴伟业贡献青春力量，</w:t>
      </w:r>
      <w:r>
        <w:rPr>
          <w:rFonts w:hint="eastAsia" w:ascii="仿宋" w:hAnsi="仿宋" w:eastAsia="仿宋" w:cs="仿宋"/>
          <w:sz w:val="30"/>
          <w:szCs w:val="30"/>
          <w:lang w:val="en-US" w:eastAsia="zh-CN"/>
        </w:rPr>
        <w:t>学院</w:t>
      </w:r>
      <w:r>
        <w:rPr>
          <w:rFonts w:hint="eastAsia" w:ascii="仿宋" w:hAnsi="仿宋" w:eastAsia="仿宋" w:cs="仿宋"/>
          <w:sz w:val="30"/>
          <w:szCs w:val="30"/>
        </w:rPr>
        <w:t>决定组织开展</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青春践使命 仁心护万家”</w:t>
      </w:r>
      <w:r>
        <w:rPr>
          <w:rFonts w:hint="eastAsia" w:ascii="仿宋" w:hAnsi="仿宋" w:eastAsia="仿宋" w:cs="仿宋"/>
          <w:sz w:val="30"/>
          <w:szCs w:val="30"/>
        </w:rPr>
        <w:t>2026年寒假</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三下乡</w:t>
      </w:r>
      <w:r>
        <w:rPr>
          <w:rFonts w:hint="eastAsia" w:ascii="仿宋" w:hAnsi="仿宋" w:eastAsia="仿宋" w:cs="仿宋"/>
          <w:sz w:val="30"/>
          <w:szCs w:val="30"/>
          <w:lang w:eastAsia="zh-CN"/>
        </w:rPr>
        <w:t>”</w:t>
      </w:r>
      <w:r>
        <w:rPr>
          <w:rFonts w:hint="eastAsia" w:ascii="仿宋" w:hAnsi="仿宋" w:eastAsia="仿宋" w:cs="仿宋"/>
          <w:sz w:val="30"/>
          <w:szCs w:val="30"/>
        </w:rPr>
        <w:t>社会实践活动。现将有关事项通知如下：</w:t>
      </w:r>
    </w:p>
    <w:p w14:paraId="6BAC8C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p>
    <w:p w14:paraId="6489C3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eastAsia" w:ascii="仿宋" w:hAnsi="仿宋" w:eastAsia="仿宋" w:cs="仿宋"/>
          <w:sz w:val="30"/>
          <w:szCs w:val="30"/>
        </w:rPr>
      </w:pPr>
      <w:r>
        <w:rPr>
          <w:rStyle w:val="5"/>
          <w:rFonts w:hint="eastAsia" w:ascii="仿宋" w:hAnsi="仿宋" w:eastAsia="仿宋" w:cs="仿宋"/>
          <w:sz w:val="30"/>
          <w:szCs w:val="30"/>
        </w:rPr>
        <w:t>一、活动时间</w:t>
      </w:r>
    </w:p>
    <w:p w14:paraId="7F6B1D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left"/>
        <w:textAlignment w:val="auto"/>
        <w:rPr>
          <w:rFonts w:hint="default" w:ascii="仿宋" w:hAnsi="仿宋" w:eastAsia="仿宋" w:cs="仿宋"/>
          <w:sz w:val="30"/>
          <w:szCs w:val="30"/>
          <w:lang w:val="en-US"/>
        </w:rPr>
      </w:pPr>
      <w:r>
        <w:rPr>
          <w:rFonts w:hint="eastAsia" w:ascii="仿宋" w:hAnsi="仿宋" w:eastAsia="仿宋" w:cs="仿宋"/>
          <w:sz w:val="30"/>
          <w:szCs w:val="30"/>
        </w:rPr>
        <w:t>202</w:t>
      </w:r>
      <w:r>
        <w:rPr>
          <w:rFonts w:hint="eastAsia" w:ascii="仿宋" w:hAnsi="仿宋" w:eastAsia="仿宋" w:cs="仿宋"/>
          <w:sz w:val="30"/>
          <w:szCs w:val="30"/>
          <w:lang w:val="en-US" w:eastAsia="zh-CN"/>
        </w:rPr>
        <w:t>6</w:t>
      </w:r>
      <w:r>
        <w:rPr>
          <w:rFonts w:hint="eastAsia" w:ascii="仿宋" w:hAnsi="仿宋" w:eastAsia="仿宋" w:cs="仿宋"/>
          <w:sz w:val="30"/>
          <w:szCs w:val="30"/>
        </w:rPr>
        <w:t>年</w:t>
      </w:r>
      <w:r>
        <w:rPr>
          <w:rFonts w:hint="eastAsia" w:ascii="仿宋" w:hAnsi="仿宋" w:eastAsia="仿宋" w:cs="仿宋"/>
          <w:sz w:val="30"/>
          <w:szCs w:val="30"/>
          <w:lang w:val="en-US" w:eastAsia="zh-CN"/>
        </w:rPr>
        <w:t>寒假期间</w:t>
      </w:r>
    </w:p>
    <w:p w14:paraId="420B6D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lang w:val="en-US" w:eastAsia="zh-CN"/>
        </w:rPr>
      </w:pPr>
      <w:r>
        <w:rPr>
          <w:rStyle w:val="5"/>
          <w:rFonts w:hint="eastAsia" w:ascii="仿宋" w:hAnsi="仿宋" w:eastAsia="仿宋" w:cs="仿宋"/>
          <w:sz w:val="30"/>
          <w:szCs w:val="30"/>
        </w:rPr>
        <w:t>二、活动</w:t>
      </w:r>
      <w:r>
        <w:rPr>
          <w:rStyle w:val="5"/>
          <w:rFonts w:hint="eastAsia" w:ascii="仿宋" w:hAnsi="仿宋" w:eastAsia="仿宋" w:cs="仿宋"/>
          <w:sz w:val="30"/>
          <w:szCs w:val="30"/>
          <w:lang w:val="en-US" w:eastAsia="zh-CN"/>
        </w:rPr>
        <w:t>开展</w:t>
      </w:r>
    </w:p>
    <w:p w14:paraId="0DC1D9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1.活动形式： </w:t>
      </w:r>
    </w:p>
    <w:p w14:paraId="1647B1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全体成员以团队形式开展线下活动。</w:t>
      </w:r>
    </w:p>
    <w:p w14:paraId="230DD2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2.团队构成：</w:t>
      </w:r>
    </w:p>
    <w:p w14:paraId="7B7CA7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①</w:t>
      </w:r>
      <w:r>
        <w:rPr>
          <w:rFonts w:hint="eastAsia" w:ascii="仿宋" w:hAnsi="仿宋" w:eastAsia="仿宋" w:cs="仿宋"/>
          <w:sz w:val="30"/>
          <w:szCs w:val="30"/>
          <w:lang w:val="en-US" w:eastAsia="zh-CN"/>
        </w:rPr>
        <w:t>每支</w:t>
      </w:r>
      <w:r>
        <w:rPr>
          <w:rFonts w:hint="eastAsia" w:ascii="仿宋" w:hAnsi="仿宋" w:eastAsia="仿宋" w:cs="仿宋"/>
          <w:sz w:val="30"/>
          <w:szCs w:val="30"/>
        </w:rPr>
        <w:t>团队应设1</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w:t>
      </w:r>
      <w:r>
        <w:rPr>
          <w:rFonts w:hint="eastAsia" w:ascii="仿宋" w:hAnsi="仿宋" w:eastAsia="仿宋" w:cs="仿宋"/>
          <w:sz w:val="30"/>
          <w:szCs w:val="30"/>
        </w:rPr>
        <w:t>名团队负责人，团队成员原则上由</w:t>
      </w:r>
      <w:r>
        <w:rPr>
          <w:rFonts w:hint="eastAsia" w:ascii="仿宋" w:hAnsi="仿宋" w:eastAsia="仿宋" w:cs="仿宋"/>
          <w:sz w:val="30"/>
          <w:szCs w:val="30"/>
          <w:lang w:val="en-US" w:eastAsia="zh-CN"/>
        </w:rPr>
        <w:t>8</w:t>
      </w:r>
      <w:r>
        <w:rPr>
          <w:rFonts w:hint="eastAsia" w:ascii="仿宋" w:hAnsi="仿宋" w:eastAsia="仿宋" w:cs="仿宋"/>
          <w:sz w:val="30"/>
          <w:szCs w:val="30"/>
        </w:rPr>
        <w:t>到1</w:t>
      </w:r>
      <w:r>
        <w:rPr>
          <w:rFonts w:hint="eastAsia" w:ascii="仿宋" w:hAnsi="仿宋" w:eastAsia="仿宋" w:cs="仿宋"/>
          <w:sz w:val="30"/>
          <w:szCs w:val="30"/>
          <w:lang w:val="en-US" w:eastAsia="zh-CN"/>
        </w:rPr>
        <w:t>2</w:t>
      </w:r>
      <w:r>
        <w:rPr>
          <w:rFonts w:hint="eastAsia" w:ascii="仿宋" w:hAnsi="仿宋" w:eastAsia="仿宋" w:cs="仿宋"/>
          <w:sz w:val="30"/>
          <w:szCs w:val="30"/>
        </w:rPr>
        <w:t>名</w:t>
      </w:r>
      <w:r>
        <w:rPr>
          <w:rFonts w:hint="eastAsia" w:ascii="仿宋" w:hAnsi="仿宋" w:eastAsia="仿宋" w:cs="仿宋"/>
          <w:sz w:val="30"/>
          <w:szCs w:val="30"/>
          <w:lang w:val="en-US" w:eastAsia="zh-CN"/>
        </w:rPr>
        <w:t>队员</w:t>
      </w:r>
      <w:r>
        <w:rPr>
          <w:rFonts w:hint="eastAsia" w:ascii="仿宋" w:hAnsi="仿宋" w:eastAsia="仿宋" w:cs="仿宋"/>
          <w:sz w:val="30"/>
          <w:szCs w:val="30"/>
        </w:rPr>
        <w:t>组成。</w:t>
      </w:r>
    </w:p>
    <w:p w14:paraId="5DD015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②各团队成员中参加过202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r>
        <w:rPr>
          <w:rFonts w:hint="eastAsia" w:ascii="仿宋" w:hAnsi="仿宋" w:eastAsia="仿宋" w:cs="仿宋"/>
          <w:sz w:val="30"/>
          <w:szCs w:val="30"/>
          <w:lang w:val="en-US" w:eastAsia="zh-CN"/>
        </w:rPr>
        <w:t>学院组织的寒暑期“三下乡”</w:t>
      </w:r>
      <w:r>
        <w:rPr>
          <w:rFonts w:hint="eastAsia" w:ascii="仿宋" w:hAnsi="仿宋" w:eastAsia="仿宋" w:cs="仿宋"/>
          <w:sz w:val="30"/>
          <w:szCs w:val="30"/>
        </w:rPr>
        <w:t>社会实践的</w:t>
      </w:r>
      <w:r>
        <w:rPr>
          <w:rFonts w:hint="eastAsia" w:ascii="仿宋" w:hAnsi="仿宋" w:eastAsia="仿宋" w:cs="仿宋"/>
          <w:sz w:val="30"/>
          <w:szCs w:val="30"/>
          <w:lang w:val="en-US" w:eastAsia="zh-CN"/>
        </w:rPr>
        <w:t>同学</w:t>
      </w:r>
      <w:r>
        <w:rPr>
          <w:rFonts w:hint="eastAsia" w:ascii="仿宋" w:hAnsi="仿宋" w:eastAsia="仿宋" w:cs="仿宋"/>
          <w:sz w:val="30"/>
          <w:szCs w:val="30"/>
        </w:rPr>
        <w:t>不得超过二分之一；</w:t>
      </w:r>
    </w:p>
    <w:p w14:paraId="5778DA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③团队成员应有党员、内外招生、研究生、本科生等组成</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且外招生不少于1名</w:t>
      </w:r>
      <w:r>
        <w:rPr>
          <w:rFonts w:hint="eastAsia" w:ascii="仿宋" w:hAnsi="仿宋" w:eastAsia="仿宋" w:cs="仿宋"/>
          <w:sz w:val="30"/>
          <w:szCs w:val="30"/>
        </w:rPr>
        <w:t>；</w:t>
      </w:r>
    </w:p>
    <w:p w14:paraId="5D58EF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④鼓励跨年级、班级联合组队；</w:t>
      </w:r>
    </w:p>
    <w:p w14:paraId="50A3F0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⑤每支团队须配备1-2名经验丰富、责任心强的指导老师（至少1名专业老师）；</w:t>
      </w:r>
    </w:p>
    <w:p w14:paraId="025289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⑥师生每人只能参加1个队伍。</w:t>
      </w:r>
    </w:p>
    <w:p w14:paraId="183FDC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三、活动内容</w:t>
      </w:r>
      <w:bookmarkStart w:id="0" w:name="_GoBack"/>
      <w:bookmarkEnd w:id="0"/>
    </w:p>
    <w:p w14:paraId="2B6171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00" w:firstLineChars="200"/>
        <w:textAlignment w:val="auto"/>
        <w:rPr>
          <w:rFonts w:hint="eastAsia" w:ascii="仿宋" w:hAnsi="仿宋" w:eastAsia="仿宋" w:cs="仿宋"/>
          <w:color w:val="C00000"/>
          <w:sz w:val="30"/>
          <w:szCs w:val="30"/>
        </w:rPr>
      </w:pPr>
      <w:r>
        <w:rPr>
          <w:rFonts w:hint="eastAsia" w:ascii="仿宋" w:hAnsi="仿宋" w:eastAsia="仿宋" w:cs="仿宋"/>
          <w:sz w:val="30"/>
          <w:szCs w:val="30"/>
        </w:rPr>
        <w:t>本次实践活动以学习贯彻习近平新时代中国特色社会主义思想主题教育为核心，结合学院党建、团建品牌，发挥学科优势和专业特色，走进红色文化教育基地、爱国主义教育场馆、社区、乡村开展党史学习、理论宣讲、健康科普等活动，培养爱国主义精神和家国情怀。</w:t>
      </w:r>
      <w:r>
        <w:rPr>
          <w:rStyle w:val="5"/>
          <w:rFonts w:hint="eastAsia" w:ascii="仿宋" w:hAnsi="仿宋" w:eastAsia="仿宋" w:cs="仿宋"/>
          <w:color w:val="C00000"/>
          <w:sz w:val="30"/>
          <w:szCs w:val="30"/>
        </w:rPr>
        <w:t>每个团队的活动内容均由爱国主义教育及中华优秀传统文化教育、社会服务两部分组成。</w:t>
      </w:r>
    </w:p>
    <w:p w14:paraId="4BC501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color w:val="38393C"/>
          <w:sz w:val="30"/>
          <w:szCs w:val="30"/>
        </w:rPr>
        <w:t>（一）爱国主义教育及中华优秀传统文化教育</w:t>
      </w:r>
    </w:p>
    <w:p w14:paraId="65519B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紧紧围绕学习宣传习近平新时代中国特色社会主义思想和习近平文化思想，利用红色教育基地、爱国主义教育场馆和中华优秀传统文化场所，通过挖掘红色故事和中国优秀传统文化，引导青年学子厚植爱国情怀，坚定文化自信，加强对优秀传统文化的传播传承以及对中华悠久历史文化的了解与认识，</w:t>
      </w:r>
      <w:r>
        <w:rPr>
          <w:rFonts w:hint="eastAsia" w:ascii="仿宋" w:hAnsi="仿宋" w:eastAsia="仿宋" w:cs="仿宋"/>
          <w:color w:val="38393C"/>
          <w:sz w:val="30"/>
          <w:szCs w:val="30"/>
        </w:rPr>
        <w:t>借助于红色和传统文化的素材讲好照护故事，</w:t>
      </w:r>
      <w:r>
        <w:rPr>
          <w:rFonts w:hint="eastAsia" w:ascii="仿宋" w:hAnsi="仿宋" w:eastAsia="仿宋" w:cs="仿宋"/>
          <w:sz w:val="30"/>
          <w:szCs w:val="30"/>
        </w:rPr>
        <w:t>以守正创新的正气和锐气为共筑实现中华民族伟大复兴的中国梦而努力奋斗。</w:t>
      </w:r>
    </w:p>
    <w:p w14:paraId="028460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color w:val="38393C"/>
          <w:sz w:val="30"/>
          <w:szCs w:val="30"/>
        </w:rPr>
        <w:t>（二）社会服务</w:t>
      </w:r>
    </w:p>
    <w:p w14:paraId="197619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利用学科及专业特色聚焦“健康与照护”主题，采取多种形式开展健康科普、中医护理康养等社会服务活动，走进社区和家庭、走进群众的心里，将专业知识与社会实践贯通起来，感受照护之暖，体悟照护之美，引导青年护理学生勇担社会责任。</w:t>
      </w:r>
    </w:p>
    <w:p w14:paraId="22C056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p>
    <w:p w14:paraId="521235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四、工作安排</w:t>
      </w:r>
    </w:p>
    <w:p w14:paraId="5E2D20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（一）申报</w:t>
      </w:r>
    </w:p>
    <w:p w14:paraId="6D270D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各团队要有立项申报，申报团队于</w:t>
      </w:r>
      <w:r>
        <w:rPr>
          <w:rStyle w:val="5"/>
          <w:rFonts w:hint="eastAsia" w:ascii="仿宋" w:hAnsi="仿宋" w:eastAsia="仿宋" w:cs="仿宋"/>
          <w:color w:val="C00000"/>
          <w:sz w:val="30"/>
          <w:szCs w:val="30"/>
        </w:rPr>
        <w:t>202</w:t>
      </w:r>
      <w:r>
        <w:rPr>
          <w:rStyle w:val="5"/>
          <w:rFonts w:hint="eastAsia" w:ascii="仿宋" w:hAnsi="仿宋" w:eastAsia="仿宋" w:cs="仿宋"/>
          <w:color w:val="C00000"/>
          <w:sz w:val="30"/>
          <w:szCs w:val="30"/>
          <w:lang w:val="en-US" w:eastAsia="zh-CN"/>
        </w:rPr>
        <w:t>6</w:t>
      </w:r>
      <w:r>
        <w:rPr>
          <w:rStyle w:val="5"/>
          <w:rFonts w:hint="eastAsia" w:ascii="仿宋" w:hAnsi="仿宋" w:eastAsia="仿宋" w:cs="仿宋"/>
          <w:color w:val="C00000"/>
          <w:sz w:val="30"/>
          <w:szCs w:val="30"/>
        </w:rPr>
        <w:t>年</w:t>
      </w:r>
      <w:r>
        <w:rPr>
          <w:rStyle w:val="5"/>
          <w:rFonts w:hint="eastAsia" w:ascii="仿宋" w:hAnsi="仿宋" w:eastAsia="仿宋" w:cs="仿宋"/>
          <w:color w:val="C00000"/>
          <w:sz w:val="30"/>
          <w:szCs w:val="30"/>
          <w:lang w:val="en-US" w:eastAsia="zh-CN"/>
        </w:rPr>
        <w:t>1</w:t>
      </w:r>
      <w:r>
        <w:rPr>
          <w:rStyle w:val="5"/>
          <w:rFonts w:hint="eastAsia" w:ascii="仿宋" w:hAnsi="仿宋" w:eastAsia="仿宋" w:cs="仿宋"/>
          <w:color w:val="C00000"/>
          <w:sz w:val="30"/>
          <w:szCs w:val="30"/>
        </w:rPr>
        <w:t>月</w:t>
      </w:r>
      <w:r>
        <w:rPr>
          <w:rStyle w:val="5"/>
          <w:rFonts w:hint="eastAsia" w:ascii="仿宋" w:hAnsi="仿宋" w:eastAsia="仿宋" w:cs="仿宋"/>
          <w:color w:val="C00000"/>
          <w:sz w:val="30"/>
          <w:szCs w:val="30"/>
          <w:lang w:val="en-US" w:eastAsia="zh-CN"/>
        </w:rPr>
        <w:t>3</w:t>
      </w:r>
      <w:r>
        <w:rPr>
          <w:rStyle w:val="5"/>
          <w:rFonts w:hint="eastAsia" w:ascii="仿宋" w:hAnsi="仿宋" w:eastAsia="仿宋" w:cs="仿宋"/>
          <w:color w:val="C00000"/>
          <w:sz w:val="30"/>
          <w:szCs w:val="30"/>
        </w:rPr>
        <w:t>日20:00</w:t>
      </w:r>
      <w:r>
        <w:rPr>
          <w:rStyle w:val="5"/>
          <w:rFonts w:hint="eastAsia" w:ascii="仿宋" w:hAnsi="仿宋" w:eastAsia="仿宋" w:cs="仿宋"/>
          <w:color w:val="933C20"/>
          <w:sz w:val="30"/>
          <w:szCs w:val="30"/>
        </w:rPr>
        <w:t>前</w:t>
      </w:r>
      <w:r>
        <w:rPr>
          <w:rFonts w:hint="eastAsia" w:ascii="仿宋" w:hAnsi="仿宋" w:eastAsia="仿宋" w:cs="仿宋"/>
          <w:sz w:val="30"/>
          <w:szCs w:val="30"/>
        </w:rPr>
        <w:t>将附件</w:t>
      </w:r>
      <w:r>
        <w:rPr>
          <w:rFonts w:hint="eastAsia" w:ascii="仿宋" w:hAnsi="仿宋" w:eastAsia="仿宋" w:cs="仿宋"/>
          <w:sz w:val="30"/>
          <w:szCs w:val="30"/>
          <w:lang w:val="en-US" w:eastAsia="zh-CN"/>
        </w:rPr>
        <w:t>1</w:t>
      </w:r>
      <w:r>
        <w:rPr>
          <w:rFonts w:hint="eastAsia" w:ascii="仿宋" w:hAnsi="仿宋" w:eastAsia="仿宋" w:cs="仿宋"/>
          <w:sz w:val="30"/>
          <w:szCs w:val="30"/>
        </w:rPr>
        <w:t>《暨南大学护理学院大学生20</w:t>
      </w:r>
      <w:r>
        <w:rPr>
          <w:rFonts w:hint="eastAsia" w:ascii="仿宋" w:hAnsi="仿宋" w:eastAsia="仿宋" w:cs="仿宋"/>
          <w:sz w:val="30"/>
          <w:szCs w:val="30"/>
          <w:lang w:val="en-US" w:eastAsia="zh-CN"/>
        </w:rPr>
        <w:t>26寒假</w:t>
      </w:r>
      <w:r>
        <w:rPr>
          <w:rFonts w:hint="eastAsia" w:ascii="仿宋" w:hAnsi="仿宋" w:eastAsia="仿宋" w:cs="仿宋"/>
          <w:sz w:val="30"/>
          <w:szCs w:val="30"/>
        </w:rPr>
        <w:t>社会实践活动日程安排表》</w:t>
      </w:r>
      <w:r>
        <w:rPr>
          <w:rFonts w:hint="eastAsia" w:ascii="仿宋" w:hAnsi="仿宋" w:eastAsia="仿宋" w:cs="仿宋"/>
          <w:sz w:val="30"/>
          <w:szCs w:val="30"/>
          <w:lang w:val="en-US" w:eastAsia="zh-CN"/>
        </w:rPr>
        <w:t>电子版和指导老师签字扫描版，</w:t>
      </w:r>
      <w:r>
        <w:rPr>
          <w:rFonts w:hint="eastAsia" w:ascii="仿宋" w:hAnsi="仿宋" w:eastAsia="仿宋" w:cs="仿宋"/>
          <w:sz w:val="30"/>
          <w:szCs w:val="30"/>
        </w:rPr>
        <w:t>附件</w:t>
      </w:r>
      <w:r>
        <w:rPr>
          <w:rFonts w:hint="eastAsia" w:ascii="仿宋" w:hAnsi="仿宋" w:eastAsia="仿宋" w:cs="仿宋"/>
          <w:sz w:val="30"/>
          <w:szCs w:val="30"/>
          <w:lang w:val="en-US" w:eastAsia="zh-CN"/>
        </w:rPr>
        <w:t>2</w:t>
      </w:r>
      <w:r>
        <w:rPr>
          <w:rFonts w:hint="eastAsia" w:ascii="仿宋" w:hAnsi="仿宋" w:eastAsia="仿宋" w:cs="仿宋"/>
          <w:sz w:val="30"/>
          <w:szCs w:val="30"/>
        </w:rPr>
        <w:t>《暨南大学护理学院大学生202</w:t>
      </w:r>
      <w:r>
        <w:rPr>
          <w:rFonts w:hint="eastAsia" w:ascii="仿宋" w:hAnsi="仿宋" w:eastAsia="仿宋" w:cs="仿宋"/>
          <w:sz w:val="30"/>
          <w:szCs w:val="30"/>
          <w:lang w:val="en-US" w:eastAsia="zh-CN"/>
        </w:rPr>
        <w:t>6</w:t>
      </w:r>
      <w:r>
        <w:rPr>
          <w:rFonts w:hint="eastAsia" w:ascii="仿宋" w:hAnsi="仿宋" w:eastAsia="仿宋" w:cs="仿宋"/>
          <w:sz w:val="30"/>
          <w:szCs w:val="30"/>
        </w:rPr>
        <w:t>年</w:t>
      </w:r>
      <w:r>
        <w:rPr>
          <w:rFonts w:hint="eastAsia" w:ascii="仿宋" w:hAnsi="仿宋" w:eastAsia="仿宋" w:cs="仿宋"/>
          <w:sz w:val="30"/>
          <w:szCs w:val="30"/>
          <w:lang w:val="en-US" w:eastAsia="zh-CN"/>
        </w:rPr>
        <w:t>寒假</w:t>
      </w:r>
      <w:r>
        <w:rPr>
          <w:rFonts w:hint="eastAsia" w:ascii="仿宋" w:hAnsi="仿宋" w:eastAsia="仿宋" w:cs="仿宋"/>
          <w:sz w:val="30"/>
          <w:szCs w:val="30"/>
        </w:rPr>
        <w:t>社会实践活动团队申报表》、附件</w:t>
      </w:r>
      <w:r>
        <w:rPr>
          <w:rFonts w:hint="eastAsia" w:ascii="仿宋" w:hAnsi="仿宋" w:eastAsia="仿宋" w:cs="仿宋"/>
          <w:sz w:val="30"/>
          <w:szCs w:val="30"/>
          <w:lang w:val="en-US" w:eastAsia="zh-CN"/>
        </w:rPr>
        <w:t>3</w:t>
      </w:r>
      <w:r>
        <w:rPr>
          <w:rFonts w:hint="eastAsia" w:ascii="仿宋" w:hAnsi="仿宋" w:eastAsia="仿宋" w:cs="仿宋"/>
          <w:sz w:val="30"/>
          <w:szCs w:val="30"/>
        </w:rPr>
        <w:t>《暨南大学护理学院大学生202</w:t>
      </w:r>
      <w:r>
        <w:rPr>
          <w:rFonts w:hint="eastAsia" w:ascii="仿宋" w:hAnsi="仿宋" w:eastAsia="仿宋" w:cs="仿宋"/>
          <w:sz w:val="30"/>
          <w:szCs w:val="30"/>
          <w:lang w:val="en-US" w:eastAsia="zh-CN"/>
        </w:rPr>
        <w:t>6</w:t>
      </w:r>
      <w:r>
        <w:rPr>
          <w:rFonts w:hint="eastAsia" w:ascii="仿宋" w:hAnsi="仿宋" w:eastAsia="仿宋" w:cs="仿宋"/>
          <w:sz w:val="30"/>
          <w:szCs w:val="30"/>
        </w:rPr>
        <w:t>年</w:t>
      </w:r>
      <w:r>
        <w:rPr>
          <w:rFonts w:hint="eastAsia" w:ascii="仿宋" w:hAnsi="仿宋" w:eastAsia="仿宋" w:cs="仿宋"/>
          <w:sz w:val="30"/>
          <w:szCs w:val="30"/>
          <w:lang w:val="en-US" w:eastAsia="zh-CN"/>
        </w:rPr>
        <w:t>寒假</w:t>
      </w:r>
      <w:r>
        <w:rPr>
          <w:rFonts w:hint="eastAsia" w:ascii="仿宋" w:hAnsi="仿宋" w:eastAsia="仿宋" w:cs="仿宋"/>
          <w:sz w:val="30"/>
          <w:szCs w:val="30"/>
        </w:rPr>
        <w:t>社会实践活动统计表》、附件</w:t>
      </w:r>
      <w:r>
        <w:rPr>
          <w:rFonts w:hint="eastAsia" w:ascii="仿宋" w:hAnsi="仿宋" w:eastAsia="仿宋" w:cs="仿宋"/>
          <w:sz w:val="30"/>
          <w:szCs w:val="30"/>
          <w:lang w:val="en-US" w:eastAsia="zh-CN"/>
        </w:rPr>
        <w:t>4</w:t>
      </w:r>
      <w:r>
        <w:rPr>
          <w:rFonts w:hint="eastAsia" w:ascii="仿宋" w:hAnsi="仿宋" w:eastAsia="仿宋" w:cs="仿宋"/>
          <w:sz w:val="30"/>
          <w:szCs w:val="30"/>
        </w:rPr>
        <w:t>《暨南大学护理学院大学生202</w:t>
      </w:r>
      <w:r>
        <w:rPr>
          <w:rFonts w:hint="eastAsia" w:ascii="仿宋" w:hAnsi="仿宋" w:eastAsia="仿宋" w:cs="仿宋"/>
          <w:sz w:val="30"/>
          <w:szCs w:val="30"/>
          <w:lang w:val="en-US" w:eastAsia="zh-CN"/>
        </w:rPr>
        <w:t>6</w:t>
      </w:r>
      <w:r>
        <w:rPr>
          <w:rFonts w:hint="eastAsia" w:ascii="仿宋" w:hAnsi="仿宋" w:eastAsia="仿宋" w:cs="仿宋"/>
          <w:sz w:val="30"/>
          <w:szCs w:val="30"/>
        </w:rPr>
        <w:t>年</w:t>
      </w:r>
      <w:r>
        <w:rPr>
          <w:rFonts w:hint="eastAsia" w:ascii="仿宋" w:hAnsi="仿宋" w:eastAsia="仿宋" w:cs="仿宋"/>
          <w:sz w:val="30"/>
          <w:szCs w:val="30"/>
          <w:lang w:val="en-US" w:eastAsia="zh-CN"/>
        </w:rPr>
        <w:t>寒假</w:t>
      </w:r>
      <w:r>
        <w:rPr>
          <w:rFonts w:hint="eastAsia" w:ascii="仿宋" w:hAnsi="仿宋" w:eastAsia="仿宋" w:cs="仿宋"/>
          <w:sz w:val="30"/>
          <w:szCs w:val="30"/>
        </w:rPr>
        <w:t>社会实践活动经费预算表》</w:t>
      </w:r>
      <w:r>
        <w:rPr>
          <w:rFonts w:hint="eastAsia" w:ascii="仿宋" w:hAnsi="仿宋" w:eastAsia="仿宋" w:cs="仿宋"/>
          <w:sz w:val="30"/>
          <w:szCs w:val="30"/>
          <w:lang w:val="en-US" w:eastAsia="zh-CN"/>
        </w:rPr>
        <w:t>电子档</w:t>
      </w:r>
      <w:r>
        <w:rPr>
          <w:rFonts w:hint="eastAsia" w:ascii="仿宋" w:hAnsi="仿宋" w:eastAsia="仿宋" w:cs="仿宋"/>
          <w:sz w:val="30"/>
          <w:szCs w:val="30"/>
        </w:rPr>
        <w:t>发送至邮箱：</w:t>
      </w:r>
      <w:r>
        <w:rPr>
          <w:rFonts w:hint="eastAsia" w:ascii="仿宋" w:hAnsi="仿宋" w:eastAsia="仿宋" w:cs="仿宋"/>
          <w:color w:val="38393C"/>
          <w:sz w:val="30"/>
          <w:szCs w:val="30"/>
        </w:rPr>
        <w:t>@</w:t>
      </w:r>
      <w:r>
        <w:rPr>
          <w:rFonts w:hint="eastAsia" w:ascii="仿宋" w:hAnsi="仿宋" w:eastAsia="仿宋" w:cs="仿宋"/>
          <w:color w:val="38393C"/>
          <w:sz w:val="30"/>
          <w:szCs w:val="30"/>
          <w:lang w:val="en-US" w:eastAsia="zh-CN"/>
        </w:rPr>
        <w:t>JNUnursingtx2017@163</w:t>
      </w:r>
      <w:r>
        <w:rPr>
          <w:rFonts w:hint="eastAsia" w:ascii="仿宋" w:hAnsi="仿宋" w:eastAsia="仿宋" w:cs="仿宋"/>
          <w:color w:val="38393C"/>
          <w:sz w:val="30"/>
          <w:szCs w:val="30"/>
        </w:rPr>
        <w:t>.com</w:t>
      </w:r>
      <w:r>
        <w:rPr>
          <w:rFonts w:hint="eastAsia" w:ascii="仿宋" w:hAnsi="仿宋" w:eastAsia="仿宋" w:cs="仿宋"/>
          <w:sz w:val="30"/>
          <w:szCs w:val="30"/>
        </w:rPr>
        <w:t>。</w:t>
      </w:r>
      <w:r>
        <w:rPr>
          <w:rFonts w:hint="eastAsia" w:ascii="仿宋" w:hAnsi="仿宋" w:eastAsia="仿宋" w:cs="仿宋"/>
          <w:sz w:val="32"/>
          <w:szCs w:val="32"/>
        </w:rPr>
        <w:t>（所有附件均可在文末下载）</w:t>
      </w:r>
    </w:p>
    <w:p w14:paraId="55175F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（二）立项及经费支持</w:t>
      </w:r>
    </w:p>
    <w:p w14:paraId="7FB2CF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本次拟支持6-8支团队，每支队伍活动时间</w:t>
      </w:r>
      <w:r>
        <w:rPr>
          <w:rFonts w:hint="eastAsia" w:ascii="仿宋" w:hAnsi="仿宋" w:eastAsia="仿宋" w:cs="仿宋"/>
          <w:sz w:val="30"/>
          <w:szCs w:val="30"/>
          <w:lang w:val="en-US" w:eastAsia="zh-CN"/>
        </w:rPr>
        <w:t>不少于3</w:t>
      </w:r>
      <w:r>
        <w:rPr>
          <w:rFonts w:hint="eastAsia" w:ascii="仿宋" w:hAnsi="仿宋" w:eastAsia="仿宋" w:cs="仿宋"/>
          <w:sz w:val="30"/>
          <w:szCs w:val="30"/>
        </w:rPr>
        <w:t>天。学院</w:t>
      </w:r>
      <w:r>
        <w:rPr>
          <w:rFonts w:hint="eastAsia" w:ascii="仿宋" w:hAnsi="仿宋" w:eastAsia="仿宋" w:cs="仿宋"/>
          <w:sz w:val="30"/>
          <w:szCs w:val="30"/>
          <w:lang w:val="en-US" w:eastAsia="zh-CN"/>
        </w:rPr>
        <w:t>将</w:t>
      </w:r>
      <w:r>
        <w:rPr>
          <w:rFonts w:hint="eastAsia" w:ascii="仿宋" w:hAnsi="仿宋" w:eastAsia="仿宋" w:cs="仿宋"/>
          <w:sz w:val="30"/>
          <w:szCs w:val="30"/>
        </w:rPr>
        <w:t>给予</w:t>
      </w:r>
      <w:r>
        <w:rPr>
          <w:rFonts w:hint="eastAsia" w:ascii="仿宋" w:hAnsi="仿宋" w:eastAsia="仿宋" w:cs="仿宋"/>
          <w:sz w:val="30"/>
          <w:szCs w:val="30"/>
          <w:lang w:val="en-US" w:eastAsia="zh-CN"/>
        </w:rPr>
        <w:t>审核通过的每支团队</w:t>
      </w:r>
      <w:r>
        <w:rPr>
          <w:rStyle w:val="5"/>
          <w:rFonts w:hint="eastAsia" w:ascii="仿宋" w:hAnsi="仿宋" w:eastAsia="仿宋" w:cs="仿宋"/>
          <w:color w:val="C00000"/>
          <w:sz w:val="30"/>
          <w:szCs w:val="30"/>
        </w:rPr>
        <w:t>6000-8000元</w:t>
      </w:r>
      <w:r>
        <w:rPr>
          <w:rFonts w:hint="eastAsia" w:ascii="仿宋" w:hAnsi="仿宋" w:eastAsia="仿宋" w:cs="仿宋"/>
          <w:sz w:val="30"/>
          <w:szCs w:val="30"/>
        </w:rPr>
        <w:t>经费支持。</w:t>
      </w:r>
    </w:p>
    <w:p w14:paraId="267577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600" w:firstLineChars="200"/>
        <w:textAlignment w:val="auto"/>
        <w:rPr>
          <w:rFonts w:hint="eastAsia" w:ascii="仿宋" w:hAnsi="仿宋" w:eastAsia="仿宋" w:cs="仿宋"/>
          <w:sz w:val="30"/>
          <w:szCs w:val="30"/>
        </w:rPr>
      </w:pPr>
    </w:p>
    <w:p w14:paraId="19580F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（三）工作要求</w:t>
      </w:r>
    </w:p>
    <w:p w14:paraId="1BC66A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Style w:val="5"/>
          <w:rFonts w:hint="default" w:ascii="仿宋" w:hAnsi="仿宋" w:eastAsia="仿宋" w:cs="仿宋"/>
          <w:color w:val="C00000"/>
          <w:sz w:val="30"/>
          <w:szCs w:val="30"/>
          <w:lang w:val="en-US" w:eastAsia="zh-CN"/>
        </w:rPr>
      </w:pPr>
      <w:r>
        <w:rPr>
          <w:rStyle w:val="5"/>
          <w:rFonts w:hint="eastAsia" w:ascii="仿宋" w:hAnsi="仿宋" w:eastAsia="仿宋" w:cs="仿宋"/>
          <w:color w:val="C00000"/>
          <w:sz w:val="30"/>
          <w:szCs w:val="30"/>
        </w:rPr>
        <w:t>1.</w:t>
      </w:r>
      <w:r>
        <w:rPr>
          <w:rStyle w:val="5"/>
          <w:rFonts w:hint="eastAsia" w:ascii="仿宋" w:hAnsi="仿宋" w:eastAsia="仿宋" w:cs="仿宋"/>
          <w:color w:val="C00000"/>
          <w:sz w:val="30"/>
          <w:szCs w:val="30"/>
          <w:lang w:val="en-US" w:eastAsia="zh-CN"/>
        </w:rPr>
        <w:t>行前教育与培训</w:t>
      </w:r>
    </w:p>
    <w:p w14:paraId="736DDE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600" w:firstLineChars="200"/>
        <w:textAlignment w:val="auto"/>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在社会实践开始前，指导老师需组织团队成员开展为期半天的行前教育与培训，内容包括</w:t>
      </w:r>
      <w:r>
        <w:rPr>
          <w:rFonts w:hint="default" w:ascii="仿宋" w:hAnsi="仿宋" w:eastAsia="仿宋" w:cs="仿宋"/>
          <w:b/>
          <w:bCs/>
          <w:color w:val="C00000"/>
          <w:sz w:val="30"/>
          <w:szCs w:val="30"/>
          <w:lang w:val="en-US" w:eastAsia="zh-CN"/>
        </w:rPr>
        <w:t>安全教育培训与专业性知识培训</w:t>
      </w:r>
      <w:r>
        <w:rPr>
          <w:rFonts w:hint="default" w:ascii="仿宋" w:hAnsi="仿宋" w:eastAsia="仿宋" w:cs="仿宋"/>
          <w:sz w:val="30"/>
          <w:szCs w:val="30"/>
          <w:lang w:val="en-US" w:eastAsia="zh-CN"/>
        </w:rPr>
        <w:t>。在安全教育培训方面，指导老师需强化成员安全意识，要求团队成员自觉遵守法律法规，密切关注实践地突发状况，并提前制定完善的安全防控应急预案及配套工作方案，保障实践活动安全有序进行。所有参与社会实践活动的团队，必须向学院提交申报，经审批通过后方可开展活动，指导老师需全程参与社会实践过程，切实履行指导与管理职责。在专业性知识培训方面，指导老师要强化组织领导，</w:t>
      </w:r>
      <w:r>
        <w:rPr>
          <w:rFonts w:hint="default" w:ascii="仿宋" w:hAnsi="仿宋" w:eastAsia="仿宋" w:cs="仿宋"/>
          <w:b/>
          <w:bCs/>
          <w:color w:val="C00000"/>
          <w:sz w:val="30"/>
          <w:szCs w:val="30"/>
          <w:lang w:val="en-US" w:eastAsia="zh-CN"/>
        </w:rPr>
        <w:t>活动前需联系相关专业老师</w:t>
      </w:r>
      <w:r>
        <w:rPr>
          <w:rFonts w:hint="default" w:ascii="仿宋" w:hAnsi="仿宋" w:eastAsia="仿宋" w:cs="仿宋"/>
          <w:sz w:val="30"/>
          <w:szCs w:val="30"/>
          <w:lang w:val="en-US" w:eastAsia="zh-CN"/>
        </w:rPr>
        <w:t>，为团队成员进行科普培训，</w:t>
      </w:r>
      <w:r>
        <w:rPr>
          <w:rFonts w:hint="default" w:ascii="仿宋" w:hAnsi="仿宋" w:eastAsia="仿宋" w:cs="仿宋"/>
          <w:b/>
          <w:bCs/>
          <w:color w:val="C00000"/>
          <w:sz w:val="30"/>
          <w:szCs w:val="30"/>
          <w:lang w:val="en-US" w:eastAsia="zh-CN"/>
        </w:rPr>
        <w:t>相关社会服务类团队可联合培训</w:t>
      </w:r>
      <w:r>
        <w:rPr>
          <w:rFonts w:hint="default" w:ascii="仿宋" w:hAnsi="仿宋" w:eastAsia="仿宋" w:cs="仿宋"/>
          <w:sz w:val="30"/>
          <w:szCs w:val="30"/>
          <w:lang w:val="en-US" w:eastAsia="zh-CN"/>
        </w:rPr>
        <w:t>，队员让掌握必备技能，确保活动顺利开展。团队要明确分工，突出重点，狠抓实效，使实践活动内容和形式贴合基层实际，增强实效性。</w:t>
      </w:r>
    </w:p>
    <w:p w14:paraId="0EB59B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color w:val="C00000"/>
          <w:sz w:val="30"/>
          <w:szCs w:val="30"/>
        </w:rPr>
      </w:pPr>
      <w:r>
        <w:rPr>
          <w:rStyle w:val="5"/>
          <w:rFonts w:hint="eastAsia" w:ascii="仿宋" w:hAnsi="仿宋" w:eastAsia="仿宋" w:cs="仿宋"/>
          <w:color w:val="C00000"/>
          <w:sz w:val="30"/>
          <w:szCs w:val="30"/>
          <w:lang w:val="en-US" w:eastAsia="zh-CN"/>
        </w:rPr>
        <w:t>2</w:t>
      </w:r>
      <w:r>
        <w:rPr>
          <w:rStyle w:val="5"/>
          <w:rFonts w:hint="eastAsia" w:ascii="仿宋" w:hAnsi="仿宋" w:eastAsia="仿宋" w:cs="仿宋"/>
          <w:color w:val="C00000"/>
          <w:sz w:val="30"/>
          <w:szCs w:val="30"/>
        </w:rPr>
        <w:t>.统一着装，展示良好风貌。</w:t>
      </w:r>
    </w:p>
    <w:p w14:paraId="660123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参加社会实践活动的师生需要穿有学院标识的红马甲开展活动。</w:t>
      </w:r>
    </w:p>
    <w:p w14:paraId="5B7AA3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color w:val="C00000"/>
          <w:sz w:val="30"/>
          <w:szCs w:val="30"/>
        </w:rPr>
      </w:pPr>
      <w:r>
        <w:rPr>
          <w:rStyle w:val="5"/>
          <w:rFonts w:hint="eastAsia" w:ascii="仿宋" w:hAnsi="仿宋" w:eastAsia="仿宋" w:cs="仿宋"/>
          <w:color w:val="C00000"/>
          <w:sz w:val="30"/>
          <w:szCs w:val="30"/>
          <w:lang w:val="en-US" w:eastAsia="zh-CN"/>
        </w:rPr>
        <w:t>3</w:t>
      </w:r>
      <w:r>
        <w:rPr>
          <w:rStyle w:val="5"/>
          <w:rFonts w:hint="eastAsia" w:ascii="仿宋" w:hAnsi="仿宋" w:eastAsia="仿宋" w:cs="仿宋"/>
          <w:color w:val="C00000"/>
          <w:sz w:val="30"/>
          <w:szCs w:val="30"/>
        </w:rPr>
        <w:t>.活动</w:t>
      </w:r>
      <w:r>
        <w:rPr>
          <w:rStyle w:val="5"/>
          <w:rFonts w:hint="eastAsia" w:ascii="仿宋" w:hAnsi="仿宋" w:eastAsia="仿宋" w:cs="仿宋"/>
          <w:color w:val="C00000"/>
          <w:sz w:val="30"/>
          <w:szCs w:val="30"/>
          <w:lang w:val="en-US" w:eastAsia="zh-CN"/>
        </w:rPr>
        <w:t>小结</w:t>
      </w:r>
      <w:r>
        <w:rPr>
          <w:rStyle w:val="5"/>
          <w:rFonts w:hint="eastAsia" w:ascii="仿宋" w:hAnsi="仿宋" w:eastAsia="仿宋" w:cs="仿宋"/>
          <w:color w:val="C00000"/>
          <w:sz w:val="30"/>
          <w:szCs w:val="30"/>
        </w:rPr>
        <w:t>。</w:t>
      </w:r>
    </w:p>
    <w:p w14:paraId="4324D1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活动结束前，指导老师应组织团队成员开展总结工作，全面了解团队成员的分工完成情况、个人收获以及活动成效等，通过人物专访与新闻采编等方式，展示社会实践的丰硕成果，引领广大暨南学子积极践行榜样精神，传播暨南声音。致力于展现暨南学子的精神风貌，发出青年之声，讲好中国故事，以确保总结工作的全面性和有效性。</w:t>
      </w:r>
    </w:p>
    <w:p w14:paraId="0F9E54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（四）项目成果要求</w:t>
      </w:r>
    </w:p>
    <w:p w14:paraId="130346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color w:val="C00000"/>
          <w:sz w:val="30"/>
          <w:szCs w:val="30"/>
        </w:rPr>
      </w:pPr>
      <w:r>
        <w:rPr>
          <w:rStyle w:val="5"/>
          <w:rFonts w:hint="eastAsia" w:ascii="仿宋" w:hAnsi="仿宋" w:eastAsia="仿宋" w:cs="仿宋"/>
          <w:color w:val="C00000"/>
          <w:sz w:val="30"/>
          <w:szCs w:val="30"/>
        </w:rPr>
        <w:t>1.宣传稿1份（可从两类中选其一）</w:t>
      </w:r>
      <w:r>
        <w:rPr>
          <w:rFonts w:hint="eastAsia" w:ascii="仿宋" w:hAnsi="仿宋" w:eastAsia="仿宋" w:cs="仿宋"/>
          <w:color w:val="C00000"/>
          <w:sz w:val="30"/>
          <w:szCs w:val="30"/>
        </w:rPr>
        <w:t>：</w:t>
      </w:r>
    </w:p>
    <w:p w14:paraId="69D127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①活动宣传稿：活动结束后</w:t>
      </w:r>
      <w:r>
        <w:rPr>
          <w:rFonts w:hint="eastAsia" w:ascii="仿宋" w:hAnsi="仿宋" w:eastAsia="仿宋" w:cs="仿宋"/>
          <w:sz w:val="30"/>
          <w:szCs w:val="30"/>
          <w:lang w:val="en-US" w:eastAsia="zh-CN"/>
        </w:rPr>
        <w:t>3天内指导老师进行审核，1</w:t>
      </w:r>
      <w:r>
        <w:rPr>
          <w:rFonts w:hint="eastAsia" w:ascii="仿宋" w:hAnsi="仿宋" w:eastAsia="仿宋" w:cs="仿宋"/>
          <w:sz w:val="30"/>
          <w:szCs w:val="30"/>
        </w:rPr>
        <w:t>周内向学院提交新闻稿1份（高清版配图不少于</w:t>
      </w:r>
      <w:r>
        <w:rPr>
          <w:rFonts w:hint="eastAsia" w:ascii="仿宋" w:hAnsi="仿宋" w:eastAsia="仿宋" w:cs="仿宋"/>
          <w:sz w:val="30"/>
          <w:szCs w:val="30"/>
          <w:lang w:val="en-US" w:eastAsia="zh-CN"/>
        </w:rPr>
        <w:t>8</w:t>
      </w:r>
      <w:r>
        <w:rPr>
          <w:rFonts w:hint="eastAsia" w:ascii="仿宋" w:hAnsi="仿宋" w:eastAsia="仿宋" w:cs="仿宋"/>
          <w:sz w:val="30"/>
          <w:szCs w:val="30"/>
        </w:rPr>
        <w:t>张），积极主动向“中国青年网”“广东共青团”“广东学联”“暨南大学团委”等新媒体平台报送，不断提升社会实践活动的品牌传播度和社会影响力；</w:t>
      </w:r>
    </w:p>
    <w:p w14:paraId="7EDBEE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②理论宣讲类文稿：向学院“党史大家讲”“行走的徽章”等栏目投稿。</w:t>
      </w:r>
    </w:p>
    <w:p w14:paraId="12E720FC">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Style w:val="5"/>
          <w:rFonts w:hint="eastAsia" w:ascii="仿宋" w:hAnsi="仿宋" w:eastAsia="仿宋" w:cs="仿宋"/>
          <w:color w:val="C00000"/>
          <w:sz w:val="30"/>
          <w:szCs w:val="30"/>
        </w:rPr>
      </w:pPr>
      <w:r>
        <w:rPr>
          <w:rStyle w:val="5"/>
          <w:rFonts w:hint="eastAsia" w:ascii="仿宋" w:hAnsi="仿宋" w:eastAsia="仿宋" w:cs="仿宋"/>
          <w:color w:val="C00000"/>
          <w:sz w:val="30"/>
          <w:szCs w:val="30"/>
        </w:rPr>
        <w:t>原创视频作品1个</w:t>
      </w:r>
    </w:p>
    <w:p w14:paraId="152C908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活动结束后3周内，须向学院提交1个微党课/微团课视频（爱国主义教育和优秀中国传统文化教育部分内容），视频内容应注重“微课”的特点，开门见山，迅速切入课题，进行有针对性的讲解。鼓励形式创新，可联动专业实验室、博物馆、纪念馆等开展“行走的思政课”，配套制作5-10分钟微视频用于线上传播</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视频</w:t>
      </w:r>
      <w:r>
        <w:rPr>
          <w:rFonts w:hint="eastAsia" w:ascii="仿宋" w:hAnsi="仿宋" w:eastAsia="仿宋" w:cs="仿宋"/>
          <w:sz w:val="30"/>
          <w:szCs w:val="30"/>
        </w:rPr>
        <w:t>以mp4格式制作报送。鼓励额外提交健康宣教类视频。</w:t>
      </w:r>
    </w:p>
    <w:p w14:paraId="54A4A433">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leftChars="0" w:right="0" w:firstLine="0" w:firstLineChars="0"/>
        <w:textAlignment w:val="auto"/>
        <w:rPr>
          <w:rFonts w:hint="eastAsia" w:ascii="仿宋" w:hAnsi="仿宋" w:eastAsia="仿宋" w:cs="仿宋"/>
          <w:color w:val="C00000"/>
          <w:sz w:val="30"/>
          <w:szCs w:val="30"/>
        </w:rPr>
      </w:pPr>
      <w:r>
        <w:rPr>
          <w:rStyle w:val="5"/>
          <w:rFonts w:hint="eastAsia" w:ascii="仿宋" w:hAnsi="仿宋" w:eastAsia="仿宋" w:cs="仿宋"/>
          <w:color w:val="C00000"/>
          <w:sz w:val="30"/>
          <w:szCs w:val="30"/>
        </w:rPr>
        <w:t>照护文化类作品1份。</w:t>
      </w:r>
    </w:p>
    <w:p w14:paraId="7014961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活动中留意采集能够展现和传播照护文化素材，活动结束后3周内，提交1张照护类摄影作品，作品能够展现出人与人之间充满爱的互动，展现出走进人的内心的“在场感”（在场感，可参考：https://mp.weixin.qq.com/s/PG3MIkcUfQQQNQuo0BGWNw ）；或者体现照护文化的文创作品1份（具体参照学院文创征集令有关要求）。 </w:t>
      </w:r>
    </w:p>
    <w:p w14:paraId="4E438D70">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leftChars="0" w:right="0" w:firstLine="0" w:firstLineChars="0"/>
        <w:textAlignment w:val="auto"/>
        <w:rPr>
          <w:rStyle w:val="5"/>
          <w:rFonts w:hint="eastAsia" w:ascii="仿宋" w:hAnsi="仿宋" w:eastAsia="仿宋" w:cs="仿宋"/>
          <w:color w:val="C00000"/>
          <w:sz w:val="30"/>
          <w:szCs w:val="30"/>
        </w:rPr>
      </w:pPr>
      <w:r>
        <w:rPr>
          <w:rStyle w:val="5"/>
          <w:rFonts w:hint="eastAsia" w:ascii="仿宋" w:hAnsi="仿宋" w:eastAsia="仿宋" w:cs="仿宋"/>
          <w:color w:val="C00000"/>
          <w:sz w:val="30"/>
          <w:szCs w:val="30"/>
        </w:rPr>
        <w:t>活动报告1份。</w:t>
      </w:r>
    </w:p>
    <w:p w14:paraId="055AAEB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活动报告1份。活动结束后</w:t>
      </w:r>
      <w:r>
        <w:rPr>
          <w:rFonts w:hint="eastAsia" w:ascii="仿宋" w:hAnsi="仿宋" w:eastAsia="仿宋" w:cs="仿宋"/>
          <w:sz w:val="30"/>
          <w:szCs w:val="30"/>
          <w:lang w:val="en-US" w:eastAsia="zh-CN"/>
        </w:rPr>
        <w:t>三周内</w:t>
      </w:r>
      <w:r>
        <w:rPr>
          <w:rFonts w:hint="eastAsia" w:ascii="仿宋" w:hAnsi="仿宋" w:eastAsia="仿宋" w:cs="仿宋"/>
          <w:sz w:val="30"/>
          <w:szCs w:val="30"/>
        </w:rPr>
        <w:t>，需向学院提交3000字以上的工作总结1份（请使用附件</w:t>
      </w:r>
      <w:r>
        <w:rPr>
          <w:rFonts w:hint="eastAsia" w:ascii="仿宋" w:hAnsi="仿宋" w:eastAsia="仿宋" w:cs="仿宋"/>
          <w:sz w:val="30"/>
          <w:szCs w:val="30"/>
          <w:lang w:val="en-US" w:eastAsia="zh-CN"/>
        </w:rPr>
        <w:t>5</w:t>
      </w:r>
      <w:r>
        <w:rPr>
          <w:rFonts w:hint="eastAsia" w:ascii="仿宋" w:hAnsi="仿宋" w:eastAsia="仿宋" w:cs="仿宋"/>
          <w:sz w:val="30"/>
          <w:szCs w:val="30"/>
        </w:rPr>
        <w:t>的提纲进行撰写），同时附20张高清版活动照片（要求保证质量、类型多样，含配横幅的集体照6张左右，反映认真开展实践活动的照片14张左右，以文件夹压缩包提交）,并积极与广东省教育厅举办的“立志·修身·博学·报国”主题教育系列活动之社会实践调研类活动结合，将社会实践调研成果转化为资政建议，推进社会实践成果培育转化。</w:t>
      </w:r>
    </w:p>
    <w:p w14:paraId="0953199A">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leftChars="0" w:right="0" w:firstLine="0" w:firstLineChars="0"/>
        <w:textAlignment w:val="auto"/>
        <w:rPr>
          <w:rStyle w:val="5"/>
          <w:rFonts w:hint="eastAsia" w:ascii="仿宋" w:hAnsi="仿宋" w:eastAsia="仿宋" w:cs="仿宋"/>
          <w:color w:val="C00000"/>
          <w:sz w:val="30"/>
          <w:szCs w:val="30"/>
        </w:rPr>
      </w:pPr>
      <w:r>
        <w:rPr>
          <w:rStyle w:val="5"/>
          <w:rFonts w:hint="eastAsia" w:ascii="仿宋" w:hAnsi="仿宋" w:eastAsia="仿宋" w:cs="仿宋"/>
          <w:color w:val="C00000"/>
          <w:sz w:val="30"/>
          <w:szCs w:val="30"/>
        </w:rPr>
        <w:t>申报校级以上项目。</w:t>
      </w:r>
    </w:p>
    <w:p w14:paraId="39EAEC7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Chars="0" w:right="0" w:rightChars="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所有学院立项项目都同时申报学校相关社会实践项目并参与校级、省级、国家级项目评选（具体要求见学校相关通知）。</w:t>
      </w:r>
    </w:p>
    <w:p w14:paraId="6374E3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color w:val="C00000"/>
          <w:sz w:val="30"/>
          <w:szCs w:val="30"/>
        </w:rPr>
        <w:t>以上材料，如无特殊说明，需于202</w:t>
      </w:r>
      <w:r>
        <w:rPr>
          <w:rStyle w:val="5"/>
          <w:rFonts w:hint="eastAsia" w:ascii="仿宋" w:hAnsi="仿宋" w:eastAsia="仿宋" w:cs="仿宋"/>
          <w:color w:val="C00000"/>
          <w:sz w:val="30"/>
          <w:szCs w:val="30"/>
          <w:lang w:val="en-US" w:eastAsia="zh-CN"/>
        </w:rPr>
        <w:t>6</w:t>
      </w:r>
      <w:r>
        <w:rPr>
          <w:rStyle w:val="5"/>
          <w:rFonts w:hint="eastAsia" w:ascii="仿宋" w:hAnsi="仿宋" w:eastAsia="仿宋" w:cs="仿宋"/>
          <w:color w:val="C00000"/>
          <w:sz w:val="30"/>
          <w:szCs w:val="30"/>
        </w:rPr>
        <w:t>年</w:t>
      </w:r>
      <w:r>
        <w:rPr>
          <w:rStyle w:val="5"/>
          <w:rFonts w:hint="eastAsia" w:ascii="仿宋" w:hAnsi="仿宋" w:eastAsia="仿宋" w:cs="仿宋"/>
          <w:color w:val="C00000"/>
          <w:sz w:val="30"/>
          <w:szCs w:val="30"/>
          <w:lang w:val="en-US" w:eastAsia="zh-CN"/>
        </w:rPr>
        <w:t>3</w:t>
      </w:r>
      <w:r>
        <w:rPr>
          <w:rStyle w:val="5"/>
          <w:rFonts w:hint="eastAsia" w:ascii="仿宋" w:hAnsi="仿宋" w:eastAsia="仿宋" w:cs="仿宋"/>
          <w:color w:val="C00000"/>
          <w:sz w:val="30"/>
          <w:szCs w:val="30"/>
        </w:rPr>
        <w:t>月</w:t>
      </w:r>
      <w:r>
        <w:rPr>
          <w:rStyle w:val="5"/>
          <w:rFonts w:hint="eastAsia" w:ascii="仿宋" w:hAnsi="仿宋" w:eastAsia="仿宋" w:cs="仿宋"/>
          <w:color w:val="C00000"/>
          <w:sz w:val="30"/>
          <w:szCs w:val="30"/>
          <w:lang w:val="en-US" w:eastAsia="zh-CN"/>
        </w:rPr>
        <w:t>16</w:t>
      </w:r>
      <w:r>
        <w:rPr>
          <w:rStyle w:val="5"/>
          <w:rFonts w:hint="eastAsia" w:ascii="仿宋" w:hAnsi="仿宋" w:eastAsia="仿宋" w:cs="仿宋"/>
          <w:color w:val="C00000"/>
          <w:sz w:val="30"/>
          <w:szCs w:val="30"/>
        </w:rPr>
        <w:t>日前提交至学院。</w:t>
      </w:r>
      <w:r>
        <w:rPr>
          <w:rFonts w:hint="eastAsia" w:ascii="仿宋" w:hAnsi="仿宋" w:eastAsia="仿宋" w:cs="仿宋"/>
          <w:sz w:val="30"/>
          <w:szCs w:val="30"/>
        </w:rPr>
        <w:t>材料提交及时性及材料有效性均纳入考核指标，逾期未提交或所提交材料不符合标准将影响后期考核与经费报销。</w:t>
      </w:r>
    </w:p>
    <w:p w14:paraId="7B5D24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Style w:val="5"/>
          <w:rFonts w:hint="eastAsia" w:ascii="仿宋" w:hAnsi="仿宋" w:eastAsia="仿宋" w:cs="仿宋"/>
          <w:sz w:val="30"/>
          <w:szCs w:val="30"/>
        </w:rPr>
        <w:t>（五）考核与奖励</w:t>
      </w:r>
    </w:p>
    <w:p w14:paraId="38A962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1.获得立项并实施实践活动的团队按要求提交材料，学院将在202</w:t>
      </w:r>
      <w:r>
        <w:rPr>
          <w:rFonts w:hint="eastAsia" w:ascii="仿宋" w:hAnsi="仿宋" w:eastAsia="仿宋" w:cs="仿宋"/>
          <w:sz w:val="30"/>
          <w:szCs w:val="30"/>
          <w:lang w:val="en-US" w:eastAsia="zh-CN"/>
        </w:rPr>
        <w:t>5</w:t>
      </w:r>
      <w:r>
        <w:rPr>
          <w:rFonts w:hint="eastAsia" w:ascii="仿宋" w:hAnsi="仿宋" w:eastAsia="仿宋" w:cs="仿宋"/>
          <w:sz w:val="30"/>
          <w:szCs w:val="30"/>
        </w:rPr>
        <w:t>-202</w:t>
      </w:r>
      <w:r>
        <w:rPr>
          <w:rFonts w:hint="eastAsia" w:ascii="仿宋" w:hAnsi="仿宋" w:eastAsia="仿宋" w:cs="仿宋"/>
          <w:sz w:val="30"/>
          <w:szCs w:val="30"/>
          <w:lang w:val="en-US" w:eastAsia="zh-CN"/>
        </w:rPr>
        <w:t>6</w:t>
      </w:r>
      <w:r>
        <w:rPr>
          <w:rFonts w:hint="eastAsia" w:ascii="仿宋" w:hAnsi="仿宋" w:eastAsia="仿宋" w:cs="仿宋"/>
          <w:sz w:val="30"/>
          <w:szCs w:val="30"/>
        </w:rPr>
        <w:t>学年第二学期开学初进行项目验收、考核。考核优秀的团队将给予适当奖励，并推荐参与上级评优项目。获得省级、国家级团队立项的团队，学院将视具体情况再予以表彰。</w:t>
      </w:r>
    </w:p>
    <w:p w14:paraId="27D6C1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2.参与实践的学生表现情况与本年度综合测评挂钩。</w:t>
      </w:r>
    </w:p>
    <w:p w14:paraId="6586A2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（六）其他方面</w:t>
      </w:r>
    </w:p>
    <w:p w14:paraId="12603B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1.鼓励师生在省内或生源地等就近原则，特别是广东省和学校优先资助的社会实践基地开展活动。</w:t>
      </w:r>
    </w:p>
    <w:p w14:paraId="3D70CD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75"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2.外出参加活动的师生一律需购买保险。</w:t>
      </w:r>
    </w:p>
    <w:p w14:paraId="5D3922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textAlignment w:val="auto"/>
        <w:rPr>
          <w:rFonts w:hint="eastAsia" w:ascii="仿宋" w:hAnsi="仿宋" w:eastAsia="仿宋" w:cs="仿宋"/>
          <w:sz w:val="30"/>
          <w:szCs w:val="30"/>
        </w:rPr>
      </w:pPr>
      <w:r>
        <w:rPr>
          <w:rFonts w:hint="eastAsia" w:ascii="仿宋" w:hAnsi="仿宋" w:eastAsia="仿宋" w:cs="仿宋"/>
          <w:sz w:val="30"/>
          <w:szCs w:val="30"/>
        </w:rPr>
        <w:t>特此通知。</w:t>
      </w:r>
    </w:p>
    <w:p w14:paraId="27C63E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right"/>
        <w:textAlignment w:val="auto"/>
        <w:rPr>
          <w:rFonts w:hint="eastAsia" w:ascii="仿宋" w:hAnsi="仿宋" w:eastAsia="仿宋" w:cs="仿宋"/>
          <w:sz w:val="30"/>
          <w:szCs w:val="30"/>
        </w:rPr>
      </w:pPr>
      <w:r>
        <w:rPr>
          <w:rFonts w:hint="eastAsia" w:ascii="仿宋" w:hAnsi="仿宋" w:eastAsia="仿宋" w:cs="仿宋"/>
          <w:sz w:val="30"/>
          <w:szCs w:val="30"/>
        </w:rPr>
        <w:t>暨南大学护理学院</w:t>
      </w:r>
    </w:p>
    <w:p w14:paraId="7542E1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right"/>
        <w:textAlignment w:val="auto"/>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5</w:t>
      </w:r>
      <w:r>
        <w:rPr>
          <w:rFonts w:hint="eastAsia" w:ascii="仿宋" w:hAnsi="仿宋" w:eastAsia="仿宋" w:cs="仿宋"/>
          <w:sz w:val="30"/>
          <w:szCs w:val="30"/>
        </w:rPr>
        <w:t>年</w:t>
      </w:r>
      <w:r>
        <w:rPr>
          <w:rFonts w:hint="eastAsia" w:ascii="仿宋" w:hAnsi="仿宋" w:eastAsia="仿宋" w:cs="仿宋"/>
          <w:sz w:val="30"/>
          <w:szCs w:val="30"/>
          <w:lang w:val="en-US" w:eastAsia="zh-CN"/>
        </w:rPr>
        <w:t>12</w:t>
      </w:r>
      <w:r>
        <w:rPr>
          <w:rFonts w:hint="eastAsia" w:ascii="仿宋" w:hAnsi="仿宋" w:eastAsia="仿宋" w:cs="仿宋"/>
          <w:sz w:val="30"/>
          <w:szCs w:val="30"/>
        </w:rPr>
        <w:t>月</w:t>
      </w:r>
      <w:r>
        <w:rPr>
          <w:rFonts w:hint="eastAsia" w:ascii="仿宋" w:hAnsi="仿宋" w:eastAsia="仿宋" w:cs="仿宋"/>
          <w:sz w:val="30"/>
          <w:szCs w:val="30"/>
          <w:lang w:val="en-US" w:eastAsia="zh-CN"/>
        </w:rPr>
        <w:t>17</w:t>
      </w:r>
      <w:r>
        <w:rPr>
          <w:rFonts w:hint="eastAsia" w:ascii="仿宋" w:hAnsi="仿宋" w:eastAsia="仿宋" w:cs="仿宋"/>
          <w:sz w:val="30"/>
          <w:szCs w:val="30"/>
        </w:rPr>
        <w:t>日</w:t>
      </w:r>
    </w:p>
    <w:p w14:paraId="264CFA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righ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文字：谢雨欣</w:t>
      </w:r>
    </w:p>
    <w:p w14:paraId="3069BE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ind w:left="0" w:right="0" w:firstLine="0" w:firstLineChars="0"/>
        <w:jc w:val="righ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编辑：      </w:t>
      </w:r>
    </w:p>
    <w:p w14:paraId="7C9D7F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ind w:left="0" w:right="0" w:firstLine="0" w:firstLineChars="0"/>
        <w:jc w:val="righ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初审：赵  静</w:t>
      </w:r>
    </w:p>
    <w:p w14:paraId="17A6E3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righ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复审：郑勇杰</w:t>
      </w:r>
    </w:p>
    <w:p w14:paraId="09602D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0" w:firstLineChars="0"/>
        <w:jc w:val="righ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终审：龚华芳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EA979B"/>
    <w:multiLevelType w:val="singleLevel"/>
    <w:tmpl w:val="B3EA979B"/>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07A1A"/>
    <w:rsid w:val="0C0405F8"/>
    <w:rsid w:val="14FA0EEB"/>
    <w:rsid w:val="16761642"/>
    <w:rsid w:val="185D36BF"/>
    <w:rsid w:val="19AE0D98"/>
    <w:rsid w:val="1A220131"/>
    <w:rsid w:val="1E5A4CFA"/>
    <w:rsid w:val="1EAA3BCF"/>
    <w:rsid w:val="20250B9F"/>
    <w:rsid w:val="236D2EAC"/>
    <w:rsid w:val="257720F8"/>
    <w:rsid w:val="30745473"/>
    <w:rsid w:val="34131E7A"/>
    <w:rsid w:val="3C904041"/>
    <w:rsid w:val="41332156"/>
    <w:rsid w:val="4813651D"/>
    <w:rsid w:val="4A514D43"/>
    <w:rsid w:val="533D5322"/>
    <w:rsid w:val="602F51A3"/>
    <w:rsid w:val="68387528"/>
    <w:rsid w:val="6C440868"/>
    <w:rsid w:val="73197B8C"/>
    <w:rsid w:val="748B5DC2"/>
    <w:rsid w:val="77D42CAC"/>
    <w:rsid w:val="7AAE0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2819</Words>
  <Characters>2974</Characters>
  <Lines>0</Lines>
  <Paragraphs>0</Paragraphs>
  <TotalTime>3104</TotalTime>
  <ScaleCrop>false</ScaleCrop>
  <LinksUpToDate>false</LinksUpToDate>
  <CharactersWithSpaces>2986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2025-06-05T07:26:00Z</dcterms:created>
  <dc:creator>谢雨欣</dc:creator>
  <cp:lastModifiedBy>陈小晓</cp:lastModifiedBy>
  <dcterms:modified xsi:type="dcterms:W3CDTF">2026-04-21T07:23:21Z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eyJoZGlkIjoiMTk1MjJjNmUxNmZmNjM3NWFlOTdmZTVmYjhmY2VmOTkiLCJ1c2VySWQiOiIxNzM1MjA5MTA1In0=</vt:lpwstr>
  </property>
  <property fmtid="{D5CDD505-2E9C-101B-9397-08002B2CF9AE}" pid="4" name="ICV">
    <vt:lpwstr>0345937DE6884D2CB1E2DAE56F1BA4EE_13</vt:lpwstr>
  </property>
</Properties>
</file>