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1FF63" w14:textId="5D89219F" w:rsidR="00B222BD" w:rsidRDefault="00391937">
      <w:pPr>
        <w:jc w:val="center"/>
        <w:rPr>
          <w:b/>
          <w:sz w:val="32"/>
          <w:szCs w:val="28"/>
        </w:rPr>
      </w:pPr>
      <w:r>
        <w:rPr>
          <w:rFonts w:hint="eastAsia"/>
          <w:b/>
          <w:bCs/>
          <w:sz w:val="32"/>
          <w:szCs w:val="32"/>
        </w:rPr>
        <w:t>暨南大学</w:t>
      </w:r>
      <w:proofErr w:type="gramStart"/>
      <w:r>
        <w:rPr>
          <w:rFonts w:hint="eastAsia"/>
          <w:b/>
          <w:bCs/>
          <w:sz w:val="32"/>
          <w:szCs w:val="32"/>
        </w:rPr>
        <w:t>黄爱廉护理</w:t>
      </w:r>
      <w:proofErr w:type="gramEnd"/>
      <w:r>
        <w:rPr>
          <w:rFonts w:hint="eastAsia"/>
          <w:b/>
          <w:bCs/>
          <w:sz w:val="32"/>
          <w:szCs w:val="32"/>
        </w:rPr>
        <w:t>教育发展基金</w:t>
      </w:r>
      <w:r w:rsidR="005D346D">
        <w:rPr>
          <w:rFonts w:hint="eastAsia"/>
          <w:b/>
          <w:bCs/>
          <w:sz w:val="32"/>
          <w:szCs w:val="32"/>
        </w:rPr>
        <w:t>评审</w:t>
      </w:r>
      <w:r>
        <w:rPr>
          <w:rFonts w:hint="eastAsia"/>
          <w:b/>
          <w:bCs/>
          <w:sz w:val="32"/>
          <w:szCs w:val="32"/>
        </w:rPr>
        <w:t>细则</w:t>
      </w:r>
      <w:r>
        <w:rPr>
          <w:rFonts w:hint="eastAsia"/>
          <w:b/>
          <w:sz w:val="32"/>
          <w:szCs w:val="28"/>
        </w:rPr>
        <w:t>（试行）</w:t>
      </w:r>
    </w:p>
    <w:p w14:paraId="6E9F69BB" w14:textId="77777777" w:rsidR="00B222BD" w:rsidRDefault="00B222BD"/>
    <w:p w14:paraId="74A812EE" w14:textId="152629D6" w:rsidR="00B222BD" w:rsidRDefault="00391937">
      <w:pPr>
        <w:numPr>
          <w:ilvl w:val="0"/>
          <w:numId w:val="1"/>
        </w:numPr>
        <w:ind w:left="0"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为</w:t>
      </w:r>
      <w:r w:rsidR="006D7D9A">
        <w:rPr>
          <w:rFonts w:ascii="仿宋" w:eastAsia="仿宋" w:hAnsi="仿宋" w:cs="微软雅黑" w:hint="eastAsia"/>
          <w:sz w:val="28"/>
          <w:szCs w:val="28"/>
        </w:rPr>
        <w:t>加强</w:t>
      </w:r>
      <w:r w:rsidR="008C6B5F">
        <w:rPr>
          <w:rFonts w:ascii="仿宋" w:eastAsia="仿宋" w:hAnsi="仿宋" w:cs="微软雅黑" w:hint="eastAsia"/>
          <w:sz w:val="28"/>
          <w:szCs w:val="28"/>
        </w:rPr>
        <w:t>护理教育发展</w:t>
      </w:r>
      <w:r>
        <w:rPr>
          <w:rFonts w:ascii="仿宋" w:eastAsia="仿宋" w:hAnsi="仿宋" w:cs="微软雅黑" w:hint="eastAsia"/>
          <w:sz w:val="28"/>
          <w:szCs w:val="28"/>
        </w:rPr>
        <w:t>基金</w:t>
      </w:r>
      <w:r w:rsidR="008C6B5F">
        <w:rPr>
          <w:rFonts w:ascii="仿宋" w:eastAsia="仿宋" w:hAnsi="仿宋" w:cs="微软雅黑" w:hint="eastAsia"/>
          <w:sz w:val="28"/>
          <w:szCs w:val="28"/>
        </w:rPr>
        <w:t>的</w:t>
      </w:r>
      <w:r>
        <w:rPr>
          <w:rFonts w:ascii="仿宋" w:eastAsia="仿宋" w:hAnsi="仿宋" w:cs="微软雅黑" w:hint="eastAsia"/>
          <w:sz w:val="28"/>
          <w:szCs w:val="28"/>
        </w:rPr>
        <w:t>管理，保障和监督基金的规范使用，</w:t>
      </w:r>
      <w:r w:rsidR="008C6B5F">
        <w:rPr>
          <w:rFonts w:ascii="仿宋" w:eastAsia="仿宋" w:hAnsi="仿宋" w:cs="微软雅黑" w:hint="eastAsia"/>
          <w:sz w:val="28"/>
          <w:szCs w:val="28"/>
        </w:rPr>
        <w:t>进一步做好</w:t>
      </w:r>
      <w:r w:rsidR="006D7D9A">
        <w:rPr>
          <w:rFonts w:ascii="仿宋" w:eastAsia="仿宋" w:hAnsi="仿宋" w:cs="微软雅黑" w:hint="eastAsia"/>
          <w:sz w:val="28"/>
          <w:szCs w:val="28"/>
        </w:rPr>
        <w:t>评审工作，</w:t>
      </w:r>
      <w:r>
        <w:rPr>
          <w:rFonts w:ascii="仿宋" w:eastAsia="仿宋" w:hAnsi="仿宋" w:cs="微软雅黑" w:hint="eastAsia"/>
          <w:sz w:val="28"/>
          <w:szCs w:val="28"/>
        </w:rPr>
        <w:t>激励致力于</w:t>
      </w:r>
      <w:r w:rsidR="006D7D9A">
        <w:rPr>
          <w:rFonts w:ascii="仿宋" w:eastAsia="仿宋" w:hAnsi="仿宋" w:cs="微软雅黑" w:hint="eastAsia"/>
          <w:sz w:val="28"/>
          <w:szCs w:val="28"/>
        </w:rPr>
        <w:t>发展</w:t>
      </w:r>
      <w:r>
        <w:rPr>
          <w:rFonts w:ascii="仿宋" w:eastAsia="仿宋" w:hAnsi="仿宋" w:cs="微软雅黑" w:hint="eastAsia"/>
          <w:sz w:val="28"/>
          <w:szCs w:val="28"/>
        </w:rPr>
        <w:t>护理事业的贫困优秀学子，</w:t>
      </w:r>
      <w:r w:rsidR="008C6B5F">
        <w:rPr>
          <w:rFonts w:ascii="仿宋" w:eastAsia="仿宋" w:hAnsi="仿宋" w:cs="微软雅黑" w:hint="eastAsia"/>
          <w:sz w:val="28"/>
          <w:szCs w:val="28"/>
        </w:rPr>
        <w:t>激励学生勤奋学习努力进取，</w:t>
      </w:r>
      <w:r>
        <w:rPr>
          <w:rFonts w:ascii="仿宋" w:eastAsia="仿宋" w:hAnsi="仿宋" w:cs="微软雅黑" w:hint="eastAsia"/>
          <w:sz w:val="28"/>
          <w:szCs w:val="28"/>
        </w:rPr>
        <w:t>为社会</w:t>
      </w:r>
      <w:r w:rsidR="008C6B5F">
        <w:rPr>
          <w:rFonts w:ascii="仿宋" w:eastAsia="仿宋" w:hAnsi="仿宋" w:cs="微软雅黑" w:hint="eastAsia"/>
          <w:sz w:val="28"/>
          <w:szCs w:val="28"/>
        </w:rPr>
        <w:t>培养</w:t>
      </w:r>
      <w:r>
        <w:rPr>
          <w:rFonts w:ascii="仿宋" w:eastAsia="仿宋" w:hAnsi="仿宋" w:cs="微软雅黑" w:hint="eastAsia"/>
          <w:sz w:val="28"/>
          <w:szCs w:val="28"/>
        </w:rPr>
        <w:t>更高素质的护理人才，根据《广东省暨南大学教育发展基金会章程（试行）》、《暨南大学黄爱廉护理教育发展基金管理办法（试行）》及相关条例，结合实际，</w:t>
      </w:r>
      <w:r w:rsidR="006D7D9A">
        <w:rPr>
          <w:rFonts w:ascii="仿宋" w:eastAsia="仿宋" w:hAnsi="仿宋" w:cs="微软雅黑" w:hint="eastAsia"/>
          <w:sz w:val="28"/>
          <w:szCs w:val="28"/>
        </w:rPr>
        <w:t>特</w:t>
      </w:r>
      <w:r>
        <w:rPr>
          <w:rFonts w:ascii="仿宋" w:eastAsia="仿宋" w:hAnsi="仿宋" w:cs="微软雅黑" w:hint="eastAsia"/>
          <w:sz w:val="28"/>
          <w:szCs w:val="28"/>
        </w:rPr>
        <w:t>制定本办法。</w:t>
      </w:r>
    </w:p>
    <w:p w14:paraId="6EEB3928" w14:textId="77777777" w:rsidR="00B222BD" w:rsidRDefault="00391937">
      <w:pPr>
        <w:numPr>
          <w:ilvl w:val="0"/>
          <w:numId w:val="1"/>
        </w:numPr>
        <w:ind w:left="0" w:firstLineChars="200" w:firstLine="562"/>
        <w:jc w:val="left"/>
        <w:rPr>
          <w:rFonts w:ascii="仿宋" w:eastAsia="仿宋" w:hAnsi="仿宋" w:cs="微软雅黑"/>
          <w:b/>
          <w:bCs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评选对象</w:t>
      </w:r>
    </w:p>
    <w:p w14:paraId="50FCA7BF" w14:textId="1B7BC972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护理学院全体在校学生</w:t>
      </w:r>
      <w:r w:rsidR="00A82E7D">
        <w:rPr>
          <w:rFonts w:ascii="仿宋" w:eastAsia="仿宋" w:hAnsi="仿宋" w:cs="微软雅黑" w:hint="eastAsia"/>
          <w:sz w:val="28"/>
          <w:szCs w:val="28"/>
        </w:rPr>
        <w:t>（学历教育）</w:t>
      </w:r>
      <w:r>
        <w:rPr>
          <w:rFonts w:ascii="仿宋" w:eastAsia="仿宋" w:hAnsi="仿宋" w:cs="微软雅黑" w:hint="eastAsia"/>
          <w:sz w:val="28"/>
          <w:szCs w:val="28"/>
        </w:rPr>
        <w:t>。</w:t>
      </w:r>
    </w:p>
    <w:p w14:paraId="07BC19BD" w14:textId="77777777" w:rsidR="00B222BD" w:rsidRDefault="00391937">
      <w:pPr>
        <w:numPr>
          <w:ilvl w:val="0"/>
          <w:numId w:val="1"/>
        </w:numPr>
        <w:ind w:left="0" w:firstLineChars="200" w:firstLine="562"/>
        <w:jc w:val="left"/>
        <w:rPr>
          <w:rFonts w:ascii="仿宋" w:eastAsia="仿宋" w:hAnsi="仿宋" w:cs="微软雅黑"/>
          <w:b/>
          <w:bCs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申请条件</w:t>
      </w:r>
    </w:p>
    <w:p w14:paraId="563428D9" w14:textId="77777777" w:rsidR="00B222BD" w:rsidRDefault="00391937">
      <w:pPr>
        <w:ind w:firstLineChars="200" w:firstLine="562"/>
        <w:jc w:val="left"/>
        <w:rPr>
          <w:rFonts w:ascii="仿宋" w:eastAsia="仿宋" w:hAnsi="仿宋" w:cs="微软雅黑"/>
          <w:b/>
          <w:bCs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（一）奖学金申请条件</w:t>
      </w:r>
    </w:p>
    <w:p w14:paraId="2A0FE7B9" w14:textId="77777777" w:rsidR="00B222BD" w:rsidRDefault="00391937">
      <w:pPr>
        <w:numPr>
          <w:ilvl w:val="0"/>
          <w:numId w:val="2"/>
        </w:num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热爱社会主义祖国，拥护中国共产党的领导；遵守宪法和法律，遵守学校规章制度。</w:t>
      </w:r>
    </w:p>
    <w:p w14:paraId="3F396459" w14:textId="77777777" w:rsidR="00B222BD" w:rsidRDefault="00391937">
      <w:pPr>
        <w:numPr>
          <w:ilvl w:val="0"/>
          <w:numId w:val="2"/>
        </w:num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诚实守信，品学兼优，团结协作，乐于奉献。</w:t>
      </w:r>
    </w:p>
    <w:p w14:paraId="17CB7065" w14:textId="508DDC00" w:rsidR="00B222BD" w:rsidRDefault="00391937">
      <w:pPr>
        <w:numPr>
          <w:ilvl w:val="0"/>
          <w:numId w:val="2"/>
        </w:num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作风正派，无违规违纪记录，无学风不端及校园不文明现象</w:t>
      </w:r>
      <w:r w:rsidR="00397E3B">
        <w:rPr>
          <w:rFonts w:ascii="仿宋" w:eastAsia="仿宋" w:hAnsi="仿宋" w:cs="微软雅黑" w:hint="eastAsia"/>
          <w:sz w:val="28"/>
          <w:szCs w:val="28"/>
        </w:rPr>
        <w:t>，无故未缴清学费、住宿费的学生不予申请奖学金</w:t>
      </w:r>
      <w:r>
        <w:rPr>
          <w:rFonts w:ascii="仿宋" w:eastAsia="仿宋" w:hAnsi="仿宋" w:cs="微软雅黑" w:hint="eastAsia"/>
          <w:sz w:val="28"/>
          <w:szCs w:val="28"/>
        </w:rPr>
        <w:t>。</w:t>
      </w:r>
    </w:p>
    <w:p w14:paraId="72A37FCC" w14:textId="77777777" w:rsidR="00B222BD" w:rsidRDefault="00391937">
      <w:pPr>
        <w:numPr>
          <w:ilvl w:val="0"/>
          <w:numId w:val="2"/>
        </w:num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学习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及综测成绩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要求</w:t>
      </w:r>
    </w:p>
    <w:p w14:paraId="056A9C4A" w14:textId="565299EB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（1）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>本科生</w:t>
      </w:r>
      <w:r>
        <w:rPr>
          <w:rFonts w:ascii="仿宋" w:eastAsia="仿宋" w:hAnsi="仿宋" w:cs="微软雅黑" w:hint="eastAsia"/>
          <w:sz w:val="28"/>
          <w:szCs w:val="28"/>
        </w:rPr>
        <w:t>要求</w:t>
      </w:r>
      <w:r>
        <w:rPr>
          <w:rFonts w:ascii="仿宋" w:eastAsia="仿宋" w:hAnsi="仿宋" w:cs="微软雅黑"/>
          <w:sz w:val="28"/>
          <w:szCs w:val="28"/>
        </w:rPr>
        <w:t>上一学年平均</w:t>
      </w:r>
      <w:proofErr w:type="gramStart"/>
      <w:r>
        <w:rPr>
          <w:rFonts w:ascii="仿宋" w:eastAsia="仿宋" w:hAnsi="仿宋" w:cs="微软雅黑"/>
          <w:sz w:val="28"/>
          <w:szCs w:val="28"/>
        </w:rPr>
        <w:t>学分绩点为</w:t>
      </w:r>
      <w:proofErr w:type="gramEnd"/>
      <w:r>
        <w:rPr>
          <w:rFonts w:ascii="仿宋" w:eastAsia="仿宋" w:hAnsi="仿宋" w:cs="微软雅黑"/>
          <w:sz w:val="28"/>
          <w:szCs w:val="28"/>
        </w:rPr>
        <w:t>3.2以上</w:t>
      </w:r>
      <w:r w:rsidR="00B632E5">
        <w:rPr>
          <w:rFonts w:ascii="仿宋" w:eastAsia="仿宋" w:hAnsi="仿宋" w:cs="微软雅黑" w:hint="eastAsia"/>
          <w:sz w:val="28"/>
          <w:szCs w:val="28"/>
        </w:rPr>
        <w:t>（含3</w:t>
      </w:r>
      <w:r w:rsidR="00B632E5">
        <w:rPr>
          <w:rFonts w:ascii="仿宋" w:eastAsia="仿宋" w:hAnsi="仿宋" w:cs="微软雅黑"/>
          <w:sz w:val="28"/>
          <w:szCs w:val="28"/>
        </w:rPr>
        <w:t>.2</w:t>
      </w:r>
      <w:r w:rsidR="00B632E5">
        <w:rPr>
          <w:rFonts w:ascii="仿宋" w:eastAsia="仿宋" w:hAnsi="仿宋" w:cs="微软雅黑" w:hint="eastAsia"/>
          <w:sz w:val="28"/>
          <w:szCs w:val="28"/>
        </w:rPr>
        <w:t>）</w:t>
      </w:r>
      <w:r>
        <w:rPr>
          <w:rFonts w:ascii="仿宋" w:eastAsia="仿宋" w:hAnsi="仿宋" w:cs="微软雅黑" w:hint="eastAsia"/>
          <w:sz w:val="28"/>
          <w:szCs w:val="28"/>
        </w:rPr>
        <w:t>，</w:t>
      </w:r>
      <w:r w:rsidR="00C5189A">
        <w:rPr>
          <w:rFonts w:ascii="仿宋" w:eastAsia="仿宋" w:hAnsi="仿宋" w:cs="微软雅黑" w:hint="eastAsia"/>
          <w:sz w:val="28"/>
          <w:szCs w:val="28"/>
        </w:rPr>
        <w:t>没有</w:t>
      </w:r>
      <w:r>
        <w:rPr>
          <w:rFonts w:ascii="仿宋" w:eastAsia="仿宋" w:hAnsi="仿宋" w:cs="微软雅黑" w:hint="eastAsia"/>
          <w:sz w:val="28"/>
          <w:szCs w:val="28"/>
        </w:rPr>
        <w:t>重修或补考</w:t>
      </w:r>
      <w:r w:rsidR="00C5189A">
        <w:rPr>
          <w:rFonts w:ascii="仿宋" w:eastAsia="仿宋" w:hAnsi="仿宋" w:cs="微软雅黑" w:hint="eastAsia"/>
          <w:sz w:val="28"/>
          <w:szCs w:val="28"/>
        </w:rPr>
        <w:t>记录</w:t>
      </w:r>
      <w:r>
        <w:rPr>
          <w:rFonts w:ascii="仿宋" w:eastAsia="仿宋" w:hAnsi="仿宋" w:cs="微软雅黑" w:hint="eastAsia"/>
          <w:sz w:val="28"/>
          <w:szCs w:val="28"/>
        </w:rPr>
        <w:t>。</w:t>
      </w:r>
      <w:r>
        <w:rPr>
          <w:rFonts w:ascii="仿宋" w:eastAsia="仿宋" w:hAnsi="仿宋" w:cs="微软雅黑"/>
          <w:sz w:val="28"/>
          <w:szCs w:val="28"/>
        </w:rPr>
        <w:t>上一</w:t>
      </w:r>
      <w:proofErr w:type="gramStart"/>
      <w:r>
        <w:rPr>
          <w:rFonts w:ascii="仿宋" w:eastAsia="仿宋" w:hAnsi="仿宋" w:cs="微软雅黑"/>
          <w:sz w:val="28"/>
          <w:szCs w:val="28"/>
        </w:rPr>
        <w:t>学年</w:t>
      </w:r>
      <w:r>
        <w:rPr>
          <w:rFonts w:ascii="仿宋" w:eastAsia="仿宋" w:hAnsi="仿宋" w:cs="微软雅黑" w:hint="eastAsia"/>
          <w:sz w:val="28"/>
          <w:szCs w:val="28"/>
        </w:rPr>
        <w:t>综测成绩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位于班级前3</w:t>
      </w:r>
      <w:r>
        <w:rPr>
          <w:rFonts w:ascii="仿宋" w:eastAsia="仿宋" w:hAnsi="仿宋" w:cs="微软雅黑"/>
          <w:sz w:val="28"/>
          <w:szCs w:val="28"/>
        </w:rPr>
        <w:t>0%</w:t>
      </w:r>
      <w:r>
        <w:rPr>
          <w:rFonts w:ascii="仿宋" w:eastAsia="仿宋" w:hAnsi="仿宋" w:cs="微软雅黑" w:hint="eastAsia"/>
          <w:sz w:val="28"/>
          <w:szCs w:val="28"/>
        </w:rPr>
        <w:t>。</w:t>
      </w:r>
    </w:p>
    <w:p w14:paraId="65FA7B01" w14:textId="5F564082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（2）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>研究生</w:t>
      </w:r>
      <w:r>
        <w:rPr>
          <w:rFonts w:ascii="仿宋" w:eastAsia="仿宋" w:hAnsi="仿宋" w:cs="微软雅黑" w:hint="eastAsia"/>
          <w:sz w:val="28"/>
          <w:szCs w:val="28"/>
        </w:rPr>
        <w:t>要求</w:t>
      </w:r>
      <w:r w:rsidR="00B632E5">
        <w:rPr>
          <w:rFonts w:ascii="仿宋" w:eastAsia="仿宋" w:hAnsi="仿宋" w:cs="微软雅黑" w:hint="eastAsia"/>
          <w:sz w:val="28"/>
          <w:szCs w:val="28"/>
        </w:rPr>
        <w:t>学位课程平均</w:t>
      </w:r>
      <w:r>
        <w:rPr>
          <w:rFonts w:ascii="仿宋" w:eastAsia="仿宋" w:hAnsi="仿宋" w:cs="微软雅黑" w:hint="eastAsia"/>
          <w:sz w:val="28"/>
          <w:szCs w:val="28"/>
        </w:rPr>
        <w:t>成绩</w:t>
      </w:r>
      <w:r w:rsidR="00B632E5">
        <w:rPr>
          <w:rFonts w:ascii="仿宋" w:eastAsia="仿宋" w:hAnsi="仿宋" w:cs="微软雅黑" w:hint="eastAsia"/>
          <w:sz w:val="28"/>
          <w:szCs w:val="28"/>
        </w:rPr>
        <w:t>8</w:t>
      </w:r>
      <w:r w:rsidR="00B632E5">
        <w:rPr>
          <w:rFonts w:ascii="仿宋" w:eastAsia="仿宋" w:hAnsi="仿宋" w:cs="微软雅黑"/>
          <w:sz w:val="28"/>
          <w:szCs w:val="28"/>
        </w:rPr>
        <w:t>5</w:t>
      </w:r>
      <w:r w:rsidR="00B632E5">
        <w:rPr>
          <w:rFonts w:ascii="仿宋" w:eastAsia="仿宋" w:hAnsi="仿宋" w:cs="微软雅黑" w:hint="eastAsia"/>
          <w:sz w:val="28"/>
          <w:szCs w:val="28"/>
        </w:rPr>
        <w:t>分以上（含8</w:t>
      </w:r>
      <w:r w:rsidR="00B632E5">
        <w:rPr>
          <w:rFonts w:ascii="仿宋" w:eastAsia="仿宋" w:hAnsi="仿宋" w:cs="微软雅黑"/>
          <w:sz w:val="28"/>
          <w:szCs w:val="28"/>
        </w:rPr>
        <w:t>5</w:t>
      </w:r>
      <w:r w:rsidR="00B632E5">
        <w:rPr>
          <w:rFonts w:ascii="仿宋" w:eastAsia="仿宋" w:hAnsi="仿宋" w:cs="微软雅黑" w:hint="eastAsia"/>
          <w:sz w:val="28"/>
          <w:szCs w:val="28"/>
        </w:rPr>
        <w:t>分），上一</w:t>
      </w:r>
      <w:proofErr w:type="gramStart"/>
      <w:r w:rsidR="00B632E5">
        <w:rPr>
          <w:rFonts w:ascii="仿宋" w:eastAsia="仿宋" w:hAnsi="仿宋" w:cs="微软雅黑" w:hint="eastAsia"/>
          <w:sz w:val="28"/>
          <w:szCs w:val="28"/>
        </w:rPr>
        <w:t>学年综测成绩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位于年级前30%，</w:t>
      </w:r>
      <w:r w:rsidR="00C5189A">
        <w:rPr>
          <w:rFonts w:ascii="仿宋" w:eastAsia="仿宋" w:hAnsi="仿宋" w:cs="微软雅黑" w:hint="eastAsia"/>
          <w:sz w:val="28"/>
          <w:szCs w:val="28"/>
        </w:rPr>
        <w:t>没有</w:t>
      </w:r>
      <w:r>
        <w:rPr>
          <w:rFonts w:ascii="仿宋" w:eastAsia="仿宋" w:hAnsi="仿宋" w:cs="微软雅黑" w:hint="eastAsia"/>
          <w:sz w:val="28"/>
          <w:szCs w:val="28"/>
        </w:rPr>
        <w:t>重修或补考</w:t>
      </w:r>
      <w:r w:rsidR="00C5189A">
        <w:rPr>
          <w:rFonts w:ascii="仿宋" w:eastAsia="仿宋" w:hAnsi="仿宋" w:cs="微软雅黑" w:hint="eastAsia"/>
          <w:sz w:val="28"/>
          <w:szCs w:val="28"/>
        </w:rPr>
        <w:t>记录</w:t>
      </w:r>
      <w:r>
        <w:rPr>
          <w:rFonts w:ascii="仿宋" w:eastAsia="仿宋" w:hAnsi="仿宋" w:cs="微软雅黑" w:hint="eastAsia"/>
          <w:sz w:val="28"/>
          <w:szCs w:val="28"/>
        </w:rPr>
        <w:t>。</w:t>
      </w:r>
    </w:p>
    <w:p w14:paraId="554DB113" w14:textId="7777777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5.具备下列条件之一的，优先考虑评选：</w:t>
      </w:r>
    </w:p>
    <w:p w14:paraId="208F0C55" w14:textId="7777777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lastRenderedPageBreak/>
        <w:t>（1）学术表现突出，科研能力显著。至少发表一篇学术论文或获得国家发明专利等。</w:t>
      </w:r>
    </w:p>
    <w:p w14:paraId="2AD8D7F8" w14:textId="6A32EE4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（2）获得</w:t>
      </w:r>
      <w:r w:rsidR="00E8446A">
        <w:rPr>
          <w:rFonts w:ascii="仿宋" w:eastAsia="仿宋" w:hAnsi="仿宋" w:cs="微软雅黑" w:hint="eastAsia"/>
          <w:sz w:val="28"/>
          <w:szCs w:val="28"/>
        </w:rPr>
        <w:t>“优秀学生”、“优秀学生干部”、</w:t>
      </w:r>
      <w:r w:rsidR="00F849A9">
        <w:rPr>
          <w:rFonts w:ascii="仿宋" w:eastAsia="仿宋" w:hAnsi="仿宋" w:cs="微软雅黑" w:hint="eastAsia"/>
          <w:sz w:val="28"/>
          <w:szCs w:val="28"/>
        </w:rPr>
        <w:t>“优秀班长”、“优秀团员”、“优秀团干”、“优秀共青团宣传工作者”、“优秀学子奖励计划”标兵奖、“暨南好班长”或</w:t>
      </w:r>
      <w:r>
        <w:rPr>
          <w:rFonts w:ascii="仿宋" w:eastAsia="仿宋" w:hAnsi="仿宋" w:cs="微软雅黑" w:hint="eastAsia"/>
          <w:sz w:val="28"/>
          <w:szCs w:val="28"/>
        </w:rPr>
        <w:t>优秀研究生干部、优秀党支部书记等校级及以上荣誉称号。</w:t>
      </w:r>
    </w:p>
    <w:p w14:paraId="5BE21CAF" w14:textId="49BCF78D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（3）在校级或以上的学科竞赛、技能比赛以及专业相关大赛中取得优异成绩、获得社会广泛认可。</w:t>
      </w:r>
    </w:p>
    <w:p w14:paraId="7171C4AC" w14:textId="0AF5ACD2" w:rsidR="00397E3B" w:rsidRDefault="00397E3B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（4）</w:t>
      </w:r>
      <w:r w:rsidR="00CE3F9F">
        <w:rPr>
          <w:rFonts w:ascii="仿宋" w:eastAsia="仿宋" w:hAnsi="仿宋" w:cs="微软雅黑" w:hint="eastAsia"/>
          <w:sz w:val="28"/>
          <w:szCs w:val="28"/>
        </w:rPr>
        <w:t>担任过学生骨干，工作表现突出，</w:t>
      </w:r>
      <w:r w:rsidR="008C6B5F">
        <w:rPr>
          <w:rFonts w:ascii="仿宋" w:eastAsia="仿宋" w:hAnsi="仿宋" w:cs="微软雅黑" w:hint="eastAsia"/>
          <w:sz w:val="28"/>
          <w:szCs w:val="28"/>
        </w:rPr>
        <w:t>积极参与学院活动，</w:t>
      </w:r>
      <w:r w:rsidR="00CE3F9F">
        <w:rPr>
          <w:rFonts w:ascii="仿宋" w:eastAsia="仿宋" w:hAnsi="仿宋" w:cs="微软雅黑" w:hint="eastAsia"/>
          <w:sz w:val="28"/>
          <w:szCs w:val="28"/>
        </w:rPr>
        <w:t>为护理学院</w:t>
      </w:r>
      <w:r w:rsidR="008C6B5F">
        <w:rPr>
          <w:rFonts w:ascii="仿宋" w:eastAsia="仿宋" w:hAnsi="仿宋" w:cs="微软雅黑" w:hint="eastAsia"/>
          <w:sz w:val="28"/>
          <w:szCs w:val="28"/>
        </w:rPr>
        <w:t>各项事业发展</w:t>
      </w:r>
      <w:proofErr w:type="gramStart"/>
      <w:r w:rsidR="008C6B5F">
        <w:rPr>
          <w:rFonts w:ascii="仿宋" w:eastAsia="仿宋" w:hAnsi="仿宋" w:cs="微软雅黑" w:hint="eastAsia"/>
          <w:sz w:val="28"/>
          <w:szCs w:val="28"/>
        </w:rPr>
        <w:t>作出</w:t>
      </w:r>
      <w:proofErr w:type="gramEnd"/>
      <w:r w:rsidR="008C6B5F">
        <w:rPr>
          <w:rFonts w:ascii="仿宋" w:eastAsia="仿宋" w:hAnsi="仿宋" w:cs="微软雅黑" w:hint="eastAsia"/>
          <w:sz w:val="28"/>
          <w:szCs w:val="28"/>
        </w:rPr>
        <w:t>贡献。</w:t>
      </w:r>
    </w:p>
    <w:p w14:paraId="0DF3B5DB" w14:textId="76EBD84D" w:rsidR="00B632E5" w:rsidRDefault="00B632E5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/>
          <w:sz w:val="28"/>
          <w:szCs w:val="28"/>
        </w:rPr>
        <w:t>6</w:t>
      </w:r>
      <w:r>
        <w:rPr>
          <w:rFonts w:ascii="仿宋" w:eastAsia="仿宋" w:hAnsi="仿宋" w:cs="微软雅黑" w:hint="eastAsia"/>
          <w:sz w:val="28"/>
          <w:szCs w:val="28"/>
        </w:rPr>
        <w:t>.本奖学金适用于二年级</w:t>
      </w:r>
      <w:r w:rsidR="00A82E7D">
        <w:rPr>
          <w:rFonts w:ascii="仿宋" w:eastAsia="仿宋" w:hAnsi="仿宋" w:cs="微软雅黑" w:hint="eastAsia"/>
          <w:sz w:val="28"/>
          <w:szCs w:val="28"/>
        </w:rPr>
        <w:t>及</w:t>
      </w:r>
      <w:r>
        <w:rPr>
          <w:rFonts w:ascii="仿宋" w:eastAsia="仿宋" w:hAnsi="仿宋" w:cs="微软雅黑" w:hint="eastAsia"/>
          <w:sz w:val="28"/>
          <w:szCs w:val="28"/>
        </w:rPr>
        <w:t>以上本科生、研究生。</w:t>
      </w:r>
    </w:p>
    <w:p w14:paraId="0C734C61" w14:textId="77777777" w:rsidR="00B222BD" w:rsidRDefault="00391937">
      <w:pPr>
        <w:ind w:firstLineChars="200" w:firstLine="562"/>
        <w:jc w:val="left"/>
        <w:rPr>
          <w:rFonts w:ascii="仿宋" w:eastAsia="仿宋" w:hAnsi="仿宋" w:cs="微软雅黑"/>
          <w:b/>
          <w:bCs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（二）助学金申请条件</w:t>
      </w:r>
    </w:p>
    <w:p w14:paraId="3E45E0CF" w14:textId="7B0D7BA8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 xml:space="preserve">1. </w:t>
      </w:r>
      <w:r w:rsidR="00D54A8B">
        <w:rPr>
          <w:rFonts w:ascii="仿宋" w:eastAsia="仿宋" w:hAnsi="仿宋" w:cs="微软雅黑" w:hint="eastAsia"/>
          <w:sz w:val="28"/>
          <w:szCs w:val="28"/>
        </w:rPr>
        <w:t>热爱社会主义祖国，</w:t>
      </w:r>
      <w:r>
        <w:rPr>
          <w:rFonts w:ascii="仿宋" w:eastAsia="仿宋" w:hAnsi="仿宋" w:cs="微软雅黑" w:hint="eastAsia"/>
          <w:sz w:val="28"/>
          <w:szCs w:val="28"/>
        </w:rPr>
        <w:t>拥护中国共产党的领导，爱国爱校。</w:t>
      </w:r>
    </w:p>
    <w:p w14:paraId="19CE2830" w14:textId="7777777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2. 自觉遵守宪法与法律，遵守学校各项规章制度，未受过任何形式的纪律处分。</w:t>
      </w:r>
    </w:p>
    <w:p w14:paraId="14E87BC1" w14:textId="627C9059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3.遵纪守法，品行端正，</w:t>
      </w:r>
      <w:r w:rsidR="00B632E5">
        <w:rPr>
          <w:rFonts w:ascii="仿宋" w:eastAsia="仿宋" w:hAnsi="仿宋" w:cs="微软雅黑" w:hint="eastAsia"/>
          <w:sz w:val="28"/>
          <w:szCs w:val="28"/>
        </w:rPr>
        <w:t>诚实守信</w:t>
      </w:r>
      <w:r>
        <w:rPr>
          <w:rFonts w:ascii="仿宋" w:eastAsia="仿宋" w:hAnsi="仿宋" w:cs="微软雅黑" w:hint="eastAsia"/>
          <w:sz w:val="28"/>
          <w:szCs w:val="28"/>
        </w:rPr>
        <w:t>，</w:t>
      </w:r>
      <w:r w:rsidR="00A82E7D">
        <w:rPr>
          <w:rFonts w:ascii="仿宋" w:eastAsia="仿宋" w:hAnsi="仿宋" w:cs="微软雅黑" w:hint="eastAsia"/>
          <w:sz w:val="28"/>
          <w:szCs w:val="28"/>
        </w:rPr>
        <w:t>品学兼优，</w:t>
      </w:r>
      <w:r>
        <w:rPr>
          <w:rFonts w:ascii="仿宋" w:eastAsia="仿宋" w:hAnsi="仿宋" w:cs="微软雅黑" w:hint="eastAsia"/>
          <w:sz w:val="28"/>
          <w:szCs w:val="28"/>
        </w:rPr>
        <w:t>在校期间无违规违纪记录，无学风不良及校园不文明行为。</w:t>
      </w:r>
    </w:p>
    <w:p w14:paraId="35E04513" w14:textId="7777777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4. 家庭经济困难，生活简朴，在学校办理了贫困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生登记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手续并经学校认定为经济困难的优秀学生。</w:t>
      </w:r>
    </w:p>
    <w:p w14:paraId="77C6B8F3" w14:textId="2DF9269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5. 学习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及综测成绩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要求</w:t>
      </w:r>
    </w:p>
    <w:p w14:paraId="1DB23452" w14:textId="0E545916" w:rsidR="00B222BD" w:rsidRDefault="00391937">
      <w:pPr>
        <w:ind w:firstLineChars="200" w:firstLine="562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本科生和研究生均</w:t>
      </w:r>
      <w:r>
        <w:rPr>
          <w:rFonts w:ascii="仿宋" w:eastAsia="仿宋" w:hAnsi="仿宋" w:cs="微软雅黑" w:hint="eastAsia"/>
          <w:sz w:val="28"/>
          <w:szCs w:val="28"/>
        </w:rPr>
        <w:t>要求</w:t>
      </w:r>
      <w:r w:rsidR="00415AB9">
        <w:rPr>
          <w:rFonts w:ascii="仿宋" w:eastAsia="仿宋" w:hAnsi="仿宋" w:cs="微软雅黑" w:hint="eastAsia"/>
          <w:sz w:val="28"/>
          <w:szCs w:val="28"/>
        </w:rPr>
        <w:t>没有</w:t>
      </w:r>
      <w:r>
        <w:rPr>
          <w:rFonts w:ascii="仿宋" w:eastAsia="仿宋" w:hAnsi="仿宋" w:cs="微软雅黑" w:hint="eastAsia"/>
          <w:sz w:val="28"/>
          <w:szCs w:val="28"/>
        </w:rPr>
        <w:t>重修或补考</w:t>
      </w:r>
      <w:r w:rsidR="00415AB9">
        <w:rPr>
          <w:rFonts w:ascii="仿宋" w:eastAsia="仿宋" w:hAnsi="仿宋" w:cs="微软雅黑" w:hint="eastAsia"/>
          <w:sz w:val="28"/>
          <w:szCs w:val="28"/>
        </w:rPr>
        <w:t>行为</w:t>
      </w:r>
      <w:r w:rsidR="00736632">
        <w:rPr>
          <w:rFonts w:ascii="仿宋" w:eastAsia="仿宋" w:hAnsi="仿宋" w:cs="微软雅黑" w:hint="eastAsia"/>
          <w:sz w:val="28"/>
          <w:szCs w:val="28"/>
        </w:rPr>
        <w:t>记</w:t>
      </w:r>
      <w:r w:rsidR="00415AB9">
        <w:rPr>
          <w:rFonts w:ascii="仿宋" w:eastAsia="仿宋" w:hAnsi="仿宋" w:cs="微软雅黑" w:hint="eastAsia"/>
          <w:sz w:val="28"/>
          <w:szCs w:val="28"/>
        </w:rPr>
        <w:t>录</w:t>
      </w:r>
      <w:r>
        <w:rPr>
          <w:rFonts w:ascii="仿宋" w:eastAsia="仿宋" w:hAnsi="仿宋" w:cs="微软雅黑" w:hint="eastAsia"/>
          <w:sz w:val="28"/>
          <w:szCs w:val="28"/>
        </w:rPr>
        <w:t>情况。</w:t>
      </w:r>
    </w:p>
    <w:p w14:paraId="588DF2F2" w14:textId="42796C17" w:rsidR="00B222BD" w:rsidRPr="004B4A6D" w:rsidRDefault="00391937" w:rsidP="004B4A6D">
      <w:pPr>
        <w:pStyle w:val="ac"/>
        <w:numPr>
          <w:ilvl w:val="0"/>
          <w:numId w:val="2"/>
        </w:numPr>
        <w:ind w:firstLineChars="0"/>
        <w:jc w:val="left"/>
        <w:rPr>
          <w:rFonts w:ascii="仿宋" w:eastAsia="仿宋" w:hAnsi="仿宋" w:cs="微软雅黑"/>
          <w:sz w:val="28"/>
          <w:szCs w:val="28"/>
        </w:rPr>
      </w:pPr>
      <w:r w:rsidRPr="004B4A6D">
        <w:rPr>
          <w:rFonts w:ascii="仿宋" w:eastAsia="仿宋" w:hAnsi="仿宋" w:cs="微软雅黑" w:hint="eastAsia"/>
          <w:sz w:val="28"/>
          <w:szCs w:val="28"/>
        </w:rPr>
        <w:t>积极参加校内外组织的各项志愿服务活动，每学年志愿时记</w:t>
      </w:r>
      <w:r w:rsidRPr="004B4A6D">
        <w:rPr>
          <w:rFonts w:ascii="仿宋" w:eastAsia="仿宋" w:hAnsi="仿宋" w:cs="微软雅黑" w:hint="eastAsia"/>
          <w:sz w:val="28"/>
          <w:szCs w:val="28"/>
        </w:rPr>
        <w:lastRenderedPageBreak/>
        <w:t>录需达到40小时以上。</w:t>
      </w:r>
    </w:p>
    <w:p w14:paraId="6D0330E9" w14:textId="00271644" w:rsidR="004B4A6D" w:rsidRDefault="004B4A6D" w:rsidP="004B4A6D">
      <w:pPr>
        <w:ind w:firstLineChars="152" w:firstLine="426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 xml:space="preserve"> 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>第四条</w:t>
      </w:r>
      <w:r>
        <w:rPr>
          <w:rFonts w:ascii="仿宋" w:eastAsia="仿宋" w:hAnsi="仿宋" w:cs="微软雅黑" w:hint="eastAsia"/>
          <w:sz w:val="28"/>
          <w:szCs w:val="28"/>
        </w:rPr>
        <w:t xml:space="preserve"> 已获得学校</w:t>
      </w:r>
      <w:r w:rsidR="00A82E7D">
        <w:rPr>
          <w:rFonts w:ascii="仿宋" w:eastAsia="仿宋" w:hAnsi="仿宋" w:cs="微软雅黑" w:hint="eastAsia"/>
          <w:sz w:val="28"/>
          <w:szCs w:val="28"/>
        </w:rPr>
        <w:t>如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莉莉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助学金</w:t>
      </w:r>
      <w:r w:rsidR="00A82E7D">
        <w:rPr>
          <w:rFonts w:ascii="仿宋" w:eastAsia="仿宋" w:hAnsi="仿宋" w:cs="微软雅黑" w:hint="eastAsia"/>
          <w:sz w:val="28"/>
          <w:szCs w:val="28"/>
        </w:rPr>
        <w:t>、</w:t>
      </w:r>
      <w:r>
        <w:rPr>
          <w:rFonts w:ascii="仿宋" w:eastAsia="仿宋" w:hAnsi="仿宋" w:cs="微软雅黑" w:hint="eastAsia"/>
          <w:sz w:val="28"/>
          <w:szCs w:val="28"/>
        </w:rPr>
        <w:t>博雅奖学金</w:t>
      </w:r>
      <w:r w:rsidR="00A82E7D">
        <w:rPr>
          <w:rFonts w:ascii="仿宋" w:eastAsia="仿宋" w:hAnsi="仿宋" w:cs="微软雅黑" w:hint="eastAsia"/>
          <w:sz w:val="28"/>
          <w:szCs w:val="28"/>
        </w:rPr>
        <w:t>等同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类别</w:t>
      </w:r>
      <w:r w:rsidR="00A82E7D">
        <w:rPr>
          <w:rFonts w:ascii="仿宋" w:eastAsia="仿宋" w:hAnsi="仿宋" w:cs="微软雅黑" w:hint="eastAsia"/>
          <w:sz w:val="28"/>
          <w:szCs w:val="28"/>
        </w:rPr>
        <w:t>奖</w:t>
      </w:r>
      <w:proofErr w:type="gramEnd"/>
      <w:r w:rsidR="00A82E7D">
        <w:rPr>
          <w:rFonts w:ascii="仿宋" w:eastAsia="仿宋" w:hAnsi="仿宋" w:cs="微软雅黑" w:hint="eastAsia"/>
          <w:sz w:val="28"/>
          <w:szCs w:val="28"/>
        </w:rPr>
        <w:t>助学金</w:t>
      </w:r>
      <w:r>
        <w:rPr>
          <w:rFonts w:ascii="仿宋" w:eastAsia="仿宋" w:hAnsi="仿宋" w:cs="微软雅黑" w:hint="eastAsia"/>
          <w:sz w:val="28"/>
          <w:szCs w:val="28"/>
        </w:rPr>
        <w:t>不能申请黄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爱廉</w:t>
      </w:r>
      <w:r w:rsidR="008818C0">
        <w:rPr>
          <w:rFonts w:ascii="仿宋" w:eastAsia="仿宋" w:hAnsi="仿宋" w:cs="微软雅黑" w:hint="eastAsia"/>
          <w:sz w:val="28"/>
          <w:szCs w:val="28"/>
        </w:rPr>
        <w:t>奖</w:t>
      </w:r>
      <w:proofErr w:type="gramEnd"/>
      <w:r w:rsidR="008818C0">
        <w:rPr>
          <w:rFonts w:ascii="仿宋" w:eastAsia="仿宋" w:hAnsi="仿宋" w:cs="微软雅黑" w:hint="eastAsia"/>
          <w:sz w:val="28"/>
          <w:szCs w:val="28"/>
        </w:rPr>
        <w:t>助学金。</w:t>
      </w:r>
      <w:r w:rsidR="00A82E7D">
        <w:rPr>
          <w:rFonts w:ascii="仿宋" w:eastAsia="仿宋" w:hAnsi="仿宋" w:cs="微软雅黑" w:hint="eastAsia"/>
          <w:sz w:val="28"/>
          <w:szCs w:val="28"/>
        </w:rPr>
        <w:t>奖学金学生在学期间只能享受一次。另外，</w:t>
      </w:r>
      <w:r w:rsidR="008818C0">
        <w:rPr>
          <w:rFonts w:ascii="仿宋" w:eastAsia="仿宋" w:hAnsi="仿宋" w:cs="微软雅黑" w:hint="eastAsia"/>
          <w:sz w:val="28"/>
          <w:szCs w:val="28"/>
        </w:rPr>
        <w:t>奖助学金类别也不能</w:t>
      </w:r>
      <w:r w:rsidR="00A82E7D">
        <w:rPr>
          <w:rFonts w:ascii="仿宋" w:eastAsia="仿宋" w:hAnsi="仿宋" w:cs="微软雅黑" w:hint="eastAsia"/>
          <w:sz w:val="28"/>
          <w:szCs w:val="28"/>
        </w:rPr>
        <w:t>同时获得</w:t>
      </w:r>
      <w:r w:rsidR="008818C0">
        <w:rPr>
          <w:rFonts w:ascii="仿宋" w:eastAsia="仿宋" w:hAnsi="仿宋" w:cs="微软雅黑" w:hint="eastAsia"/>
          <w:sz w:val="28"/>
          <w:szCs w:val="28"/>
        </w:rPr>
        <w:t>。</w:t>
      </w:r>
    </w:p>
    <w:p w14:paraId="58AE20DA" w14:textId="27547EFE" w:rsidR="00B222BD" w:rsidRDefault="00391937">
      <w:pPr>
        <w:ind w:firstLineChars="200" w:firstLine="562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第</w:t>
      </w:r>
      <w:r w:rsidR="004B4A6D">
        <w:rPr>
          <w:rFonts w:ascii="仿宋" w:eastAsia="仿宋" w:hAnsi="仿宋" w:cs="微软雅黑" w:hint="eastAsia"/>
          <w:b/>
          <w:bCs/>
          <w:sz w:val="28"/>
          <w:szCs w:val="28"/>
        </w:rPr>
        <w:t>五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>条</w:t>
      </w:r>
      <w:r>
        <w:rPr>
          <w:rFonts w:ascii="仿宋" w:eastAsia="仿宋" w:hAnsi="仿宋" w:cs="微软雅黑" w:hint="eastAsia"/>
          <w:sz w:val="28"/>
          <w:szCs w:val="28"/>
        </w:rPr>
        <w:t xml:space="preserve"> 奖助学金名额设置和奖励标准</w:t>
      </w:r>
    </w:p>
    <w:p w14:paraId="1115BF83" w14:textId="0FB233D8" w:rsidR="00B222BD" w:rsidRPr="009D0EFA" w:rsidRDefault="009D0EFA" w:rsidP="006A2C85">
      <w:pPr>
        <w:pStyle w:val="a7"/>
        <w:widowControl/>
        <w:ind w:firstLineChars="200" w:firstLine="560"/>
        <w:rPr>
          <w:rFonts w:ascii="仿宋" w:eastAsia="仿宋" w:hAnsi="仿宋" w:cs="微软雅黑"/>
          <w:kern w:val="2"/>
          <w:sz w:val="28"/>
          <w:szCs w:val="28"/>
        </w:rPr>
      </w:pPr>
      <w:r w:rsidRPr="009D0EFA">
        <w:rPr>
          <w:rFonts w:ascii="仿宋" w:eastAsia="仿宋" w:hAnsi="仿宋" w:cs="微软雅黑" w:hint="eastAsia"/>
          <w:kern w:val="2"/>
          <w:sz w:val="28"/>
          <w:szCs w:val="28"/>
        </w:rPr>
        <w:t>奖助学金的设置</w:t>
      </w:r>
      <w:r w:rsidR="006A2C85" w:rsidRPr="009D0EFA">
        <w:rPr>
          <w:rFonts w:ascii="仿宋" w:eastAsia="仿宋" w:hAnsi="仿宋" w:cs="微软雅黑" w:hint="eastAsia"/>
          <w:kern w:val="2"/>
          <w:sz w:val="28"/>
          <w:szCs w:val="28"/>
        </w:rPr>
        <w:t>名额</w:t>
      </w:r>
      <w:r w:rsidR="006A2C85">
        <w:rPr>
          <w:rFonts w:ascii="仿宋" w:eastAsia="仿宋" w:hAnsi="仿宋" w:cs="微软雅黑" w:hint="eastAsia"/>
          <w:kern w:val="2"/>
          <w:sz w:val="28"/>
          <w:szCs w:val="28"/>
        </w:rPr>
        <w:t>数和奖励标准每年根据资金情况由</w:t>
      </w:r>
      <w:proofErr w:type="gramStart"/>
      <w:r w:rsidR="009F5C93">
        <w:rPr>
          <w:rFonts w:ascii="仿宋" w:eastAsia="仿宋" w:hAnsi="仿宋" w:cs="微软雅黑" w:hint="eastAsia"/>
          <w:kern w:val="2"/>
          <w:sz w:val="28"/>
          <w:szCs w:val="28"/>
        </w:rPr>
        <w:t>黄爱廉护理</w:t>
      </w:r>
      <w:proofErr w:type="gramEnd"/>
      <w:r w:rsidR="009F5C93">
        <w:rPr>
          <w:rFonts w:ascii="仿宋" w:eastAsia="仿宋" w:hAnsi="仿宋" w:cs="微软雅黑" w:hint="eastAsia"/>
          <w:kern w:val="2"/>
          <w:sz w:val="28"/>
          <w:szCs w:val="28"/>
        </w:rPr>
        <w:t>教育</w:t>
      </w:r>
      <w:r w:rsidR="006A2C85">
        <w:rPr>
          <w:rFonts w:ascii="仿宋" w:eastAsia="仿宋" w:hAnsi="仿宋" w:cs="微软雅黑" w:hint="eastAsia"/>
          <w:kern w:val="2"/>
          <w:sz w:val="28"/>
          <w:szCs w:val="28"/>
        </w:rPr>
        <w:t>发展基金管理</w:t>
      </w:r>
      <w:r w:rsidR="009F5C93">
        <w:rPr>
          <w:rFonts w:ascii="仿宋" w:eastAsia="仿宋" w:hAnsi="仿宋" w:cs="微软雅黑" w:hint="eastAsia"/>
          <w:kern w:val="2"/>
          <w:sz w:val="28"/>
          <w:szCs w:val="28"/>
        </w:rPr>
        <w:t>委员</w:t>
      </w:r>
      <w:r w:rsidR="006A2C85">
        <w:rPr>
          <w:rFonts w:ascii="仿宋" w:eastAsia="仿宋" w:hAnsi="仿宋" w:cs="微软雅黑" w:hint="eastAsia"/>
          <w:kern w:val="2"/>
          <w:sz w:val="28"/>
          <w:szCs w:val="28"/>
        </w:rPr>
        <w:t>会决定。</w:t>
      </w:r>
    </w:p>
    <w:p w14:paraId="0A60AE2E" w14:textId="16615CD9" w:rsidR="00B222BD" w:rsidRDefault="00391937">
      <w:pPr>
        <w:ind w:firstLineChars="200" w:firstLine="562"/>
        <w:jc w:val="left"/>
        <w:rPr>
          <w:rFonts w:ascii="仿宋" w:eastAsia="仿宋" w:hAnsi="仿宋" w:cs="微软雅黑"/>
          <w:b/>
          <w:bCs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sz w:val="28"/>
          <w:szCs w:val="28"/>
        </w:rPr>
        <w:t>第</w:t>
      </w:r>
      <w:r w:rsidR="008818C0">
        <w:rPr>
          <w:rFonts w:ascii="仿宋" w:eastAsia="仿宋" w:hAnsi="仿宋" w:cs="微软雅黑" w:hint="eastAsia"/>
          <w:b/>
          <w:bCs/>
          <w:sz w:val="28"/>
          <w:szCs w:val="28"/>
        </w:rPr>
        <w:t>六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>条 评定程序</w:t>
      </w:r>
    </w:p>
    <w:p w14:paraId="3A06C6EB" w14:textId="5E8F1400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（一）学生</w:t>
      </w:r>
      <w:proofErr w:type="gramStart"/>
      <w:r>
        <w:rPr>
          <w:rFonts w:ascii="仿宋" w:eastAsia="仿宋" w:hAnsi="仿宋" w:cs="微软雅黑" w:hint="eastAsia"/>
          <w:sz w:val="28"/>
          <w:szCs w:val="28"/>
        </w:rPr>
        <w:t>根据奖</w:t>
      </w:r>
      <w:proofErr w:type="gramEnd"/>
      <w:r>
        <w:rPr>
          <w:rFonts w:ascii="仿宋" w:eastAsia="仿宋" w:hAnsi="仿宋" w:cs="微软雅黑" w:hint="eastAsia"/>
          <w:sz w:val="28"/>
          <w:szCs w:val="28"/>
        </w:rPr>
        <w:t>助学金申请条件，每年</w:t>
      </w:r>
      <w:r w:rsidR="00A82E7D">
        <w:rPr>
          <w:rFonts w:ascii="仿宋" w:eastAsia="仿宋" w:hAnsi="仿宋" w:cs="微软雅黑"/>
          <w:sz w:val="28"/>
          <w:szCs w:val="28"/>
        </w:rPr>
        <w:t>3</w:t>
      </w:r>
      <w:r>
        <w:rPr>
          <w:rFonts w:ascii="仿宋" w:eastAsia="仿宋" w:hAnsi="仿宋" w:cs="微软雅黑" w:hint="eastAsia"/>
          <w:sz w:val="28"/>
          <w:szCs w:val="28"/>
        </w:rPr>
        <w:t>月向学院申请奖助学金，并递交《暨南大学黄爱廉护理教育发展基金奖助学金申请（审批）表》（见附表）。</w:t>
      </w:r>
    </w:p>
    <w:p w14:paraId="310A05A8" w14:textId="77777777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（二）学院受理学生的申请材料，按照班级民主测评、学院审核公示的程序，确定推荐候选人。</w:t>
      </w:r>
    </w:p>
    <w:p w14:paraId="6887C12A" w14:textId="6EFC44A5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</w:t>
      </w:r>
      <w:r w:rsidR="00D54A8B">
        <w:rPr>
          <w:rFonts w:ascii="仿宋" w:eastAsia="仿宋" w:hAnsi="仿宋" w:cs="微软雅黑" w:hint="eastAsia"/>
          <w:sz w:val="28"/>
          <w:szCs w:val="28"/>
        </w:rPr>
        <w:t>三</w:t>
      </w:r>
      <w:r>
        <w:rPr>
          <w:rFonts w:ascii="仿宋" w:eastAsia="仿宋" w:hAnsi="仿宋" w:cs="微软雅黑" w:hint="eastAsia"/>
          <w:sz w:val="28"/>
          <w:szCs w:val="28"/>
        </w:rPr>
        <w:t>）公示无异议后，报至评</w:t>
      </w:r>
      <w:r w:rsidR="00B632E5">
        <w:rPr>
          <w:rFonts w:ascii="仿宋" w:eastAsia="仿宋" w:hAnsi="仿宋" w:cs="微软雅黑" w:hint="eastAsia"/>
          <w:sz w:val="28"/>
          <w:szCs w:val="28"/>
        </w:rPr>
        <w:t>审</w:t>
      </w:r>
      <w:r w:rsidR="009F5C93">
        <w:rPr>
          <w:rFonts w:ascii="仿宋" w:eastAsia="仿宋" w:hAnsi="仿宋" w:cs="微软雅黑" w:hint="eastAsia"/>
          <w:sz w:val="28"/>
          <w:szCs w:val="28"/>
        </w:rPr>
        <w:t>小组</w:t>
      </w:r>
      <w:r>
        <w:rPr>
          <w:rFonts w:ascii="仿宋" w:eastAsia="仿宋" w:hAnsi="仿宋" w:cs="微软雅黑" w:hint="eastAsia"/>
          <w:sz w:val="28"/>
          <w:szCs w:val="28"/>
        </w:rPr>
        <w:t>评选，评</w:t>
      </w:r>
      <w:r w:rsidR="00B632E5">
        <w:rPr>
          <w:rFonts w:ascii="仿宋" w:eastAsia="仿宋" w:hAnsi="仿宋" w:cs="微软雅黑" w:hint="eastAsia"/>
          <w:sz w:val="28"/>
          <w:szCs w:val="28"/>
        </w:rPr>
        <w:t>审</w:t>
      </w:r>
      <w:r w:rsidR="009F5C93">
        <w:rPr>
          <w:rFonts w:ascii="仿宋" w:eastAsia="仿宋" w:hAnsi="仿宋" w:cs="微软雅黑" w:hint="eastAsia"/>
          <w:sz w:val="28"/>
          <w:szCs w:val="28"/>
        </w:rPr>
        <w:t>小组</w:t>
      </w:r>
      <w:r>
        <w:rPr>
          <w:rFonts w:ascii="仿宋" w:eastAsia="仿宋" w:hAnsi="仿宋" w:cs="微软雅黑" w:hint="eastAsia"/>
          <w:sz w:val="28"/>
          <w:szCs w:val="28"/>
        </w:rPr>
        <w:t>审核后提交至基金管</w:t>
      </w:r>
      <w:r w:rsidR="009F5C93">
        <w:rPr>
          <w:rFonts w:ascii="仿宋" w:eastAsia="仿宋" w:hAnsi="仿宋" w:cs="微软雅黑" w:hint="eastAsia"/>
          <w:sz w:val="28"/>
          <w:szCs w:val="28"/>
        </w:rPr>
        <w:t>理</w:t>
      </w:r>
      <w:r>
        <w:rPr>
          <w:rFonts w:ascii="仿宋" w:eastAsia="仿宋" w:hAnsi="仿宋" w:cs="微软雅黑" w:hint="eastAsia"/>
          <w:sz w:val="28"/>
          <w:szCs w:val="28"/>
        </w:rPr>
        <w:t>委</w:t>
      </w:r>
      <w:r w:rsidR="009F5C93">
        <w:rPr>
          <w:rFonts w:ascii="仿宋" w:eastAsia="仿宋" w:hAnsi="仿宋" w:cs="微软雅黑" w:hint="eastAsia"/>
          <w:sz w:val="28"/>
          <w:szCs w:val="28"/>
        </w:rPr>
        <w:t>员</w:t>
      </w:r>
      <w:r>
        <w:rPr>
          <w:rFonts w:ascii="仿宋" w:eastAsia="仿宋" w:hAnsi="仿宋" w:cs="微软雅黑" w:hint="eastAsia"/>
          <w:sz w:val="28"/>
          <w:szCs w:val="28"/>
        </w:rPr>
        <w:t>会审核。</w:t>
      </w:r>
    </w:p>
    <w:p w14:paraId="3B0A5EDF" w14:textId="115CFC92" w:rsidR="00B222BD" w:rsidRDefault="00391937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</w:t>
      </w:r>
      <w:r w:rsidR="00D54A8B">
        <w:rPr>
          <w:rFonts w:ascii="仿宋" w:eastAsia="仿宋" w:hAnsi="仿宋" w:cs="微软雅黑" w:hint="eastAsia"/>
          <w:sz w:val="28"/>
          <w:szCs w:val="28"/>
        </w:rPr>
        <w:t>四</w:t>
      </w:r>
      <w:r>
        <w:rPr>
          <w:rFonts w:ascii="仿宋" w:eastAsia="仿宋" w:hAnsi="仿宋" w:cs="微软雅黑" w:hint="eastAsia"/>
          <w:sz w:val="28"/>
          <w:szCs w:val="28"/>
        </w:rPr>
        <w:t>）最终评选结果在护理学院官方网站公示。</w:t>
      </w:r>
    </w:p>
    <w:p w14:paraId="37522563" w14:textId="660DC82A" w:rsidR="00D54A8B" w:rsidRDefault="00D54A8B">
      <w:pPr>
        <w:ind w:firstLineChars="200" w:firstLine="560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（五）公示无异议后，报备学校教育发展基金会。</w:t>
      </w:r>
    </w:p>
    <w:p w14:paraId="17E65918" w14:textId="31FF1ED0" w:rsidR="00B222BD" w:rsidRDefault="00391937">
      <w:pPr>
        <w:pStyle w:val="a7"/>
        <w:widowControl/>
        <w:ind w:firstLineChars="200" w:firstLine="562"/>
        <w:rPr>
          <w:rFonts w:ascii="仿宋" w:eastAsia="仿宋" w:hAnsi="仿宋" w:cs="微软雅黑"/>
          <w:kern w:val="2"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第</w:t>
      </w:r>
      <w:r w:rsidR="008818C0"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七</w:t>
      </w:r>
      <w:r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条</w:t>
      </w:r>
      <w:r>
        <w:rPr>
          <w:rFonts w:ascii="仿宋" w:eastAsia="仿宋" w:hAnsi="仿宋" w:cs="微软雅黑" w:hint="eastAsia"/>
          <w:kern w:val="2"/>
          <w:sz w:val="28"/>
          <w:szCs w:val="28"/>
        </w:rPr>
        <w:t xml:space="preserve"> 黄</w:t>
      </w:r>
      <w:proofErr w:type="gramStart"/>
      <w:r>
        <w:rPr>
          <w:rFonts w:ascii="仿宋" w:eastAsia="仿宋" w:hAnsi="仿宋" w:cs="微软雅黑" w:hint="eastAsia"/>
          <w:kern w:val="2"/>
          <w:sz w:val="28"/>
          <w:szCs w:val="28"/>
        </w:rPr>
        <w:t>爱廉奖</w:t>
      </w:r>
      <w:proofErr w:type="gramEnd"/>
      <w:r>
        <w:rPr>
          <w:rFonts w:ascii="仿宋" w:eastAsia="仿宋" w:hAnsi="仿宋" w:cs="微软雅黑" w:hint="eastAsia"/>
          <w:kern w:val="2"/>
          <w:sz w:val="28"/>
          <w:szCs w:val="28"/>
        </w:rPr>
        <w:t>助学金每年评审一次，坚持公开、公平、公正、择优的原则。</w:t>
      </w:r>
    </w:p>
    <w:p w14:paraId="369C4976" w14:textId="2F35EEE5" w:rsidR="00D54A8B" w:rsidRDefault="00D54A8B" w:rsidP="00D54A8B">
      <w:pPr>
        <w:pStyle w:val="a7"/>
        <w:widowControl/>
        <w:ind w:firstLineChars="200" w:firstLine="562"/>
        <w:rPr>
          <w:rFonts w:ascii="仿宋" w:eastAsia="仿宋" w:hAnsi="仿宋" w:cs="微软雅黑"/>
          <w:kern w:val="2"/>
          <w:sz w:val="28"/>
          <w:szCs w:val="28"/>
        </w:rPr>
      </w:pPr>
      <w:r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第</w:t>
      </w:r>
      <w:r w:rsidR="008818C0"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八</w:t>
      </w:r>
      <w:r>
        <w:rPr>
          <w:rFonts w:ascii="仿宋" w:eastAsia="仿宋" w:hAnsi="仿宋" w:cs="微软雅黑" w:hint="eastAsia"/>
          <w:b/>
          <w:bCs/>
          <w:kern w:val="2"/>
          <w:sz w:val="28"/>
          <w:szCs w:val="28"/>
        </w:rPr>
        <w:t>条</w:t>
      </w:r>
      <w:r>
        <w:rPr>
          <w:rFonts w:ascii="仿宋" w:eastAsia="仿宋" w:hAnsi="仿宋" w:cs="微软雅黑" w:hint="eastAsia"/>
          <w:kern w:val="2"/>
          <w:sz w:val="28"/>
          <w:szCs w:val="28"/>
        </w:rPr>
        <w:t xml:space="preserve"> 黄</w:t>
      </w:r>
      <w:proofErr w:type="gramStart"/>
      <w:r>
        <w:rPr>
          <w:rFonts w:ascii="仿宋" w:eastAsia="仿宋" w:hAnsi="仿宋" w:cs="微软雅黑" w:hint="eastAsia"/>
          <w:kern w:val="2"/>
          <w:sz w:val="28"/>
          <w:szCs w:val="28"/>
        </w:rPr>
        <w:t>爱廉奖</w:t>
      </w:r>
      <w:proofErr w:type="gramEnd"/>
      <w:r>
        <w:rPr>
          <w:rFonts w:ascii="仿宋" w:eastAsia="仿宋" w:hAnsi="仿宋" w:cs="微软雅黑" w:hint="eastAsia"/>
          <w:kern w:val="2"/>
          <w:sz w:val="28"/>
          <w:szCs w:val="28"/>
        </w:rPr>
        <w:t>助学金接受学校财务部门、审计部门的监督。</w:t>
      </w:r>
    </w:p>
    <w:p w14:paraId="7AF4BD84" w14:textId="1DDC0B3E" w:rsidR="00B222BD" w:rsidRDefault="00391937">
      <w:pPr>
        <w:ind w:firstLineChars="200" w:firstLine="562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/>
          <w:b/>
          <w:bCs/>
          <w:sz w:val="28"/>
          <w:szCs w:val="28"/>
        </w:rPr>
        <w:t>第</w:t>
      </w:r>
      <w:r w:rsidR="008818C0">
        <w:rPr>
          <w:rFonts w:ascii="仿宋" w:eastAsia="仿宋" w:hAnsi="仿宋" w:cs="微软雅黑" w:hint="eastAsia"/>
          <w:b/>
          <w:bCs/>
          <w:sz w:val="28"/>
          <w:szCs w:val="28"/>
        </w:rPr>
        <w:t>九</w:t>
      </w:r>
      <w:r>
        <w:rPr>
          <w:rFonts w:ascii="仿宋" w:eastAsia="仿宋" w:hAnsi="仿宋" w:cs="微软雅黑"/>
          <w:b/>
          <w:bCs/>
          <w:sz w:val="28"/>
          <w:szCs w:val="28"/>
        </w:rPr>
        <w:t>条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 xml:space="preserve"> </w:t>
      </w:r>
      <w:r>
        <w:rPr>
          <w:rFonts w:ascii="仿宋" w:eastAsia="仿宋" w:hAnsi="仿宋" w:cs="微软雅黑"/>
          <w:sz w:val="28"/>
          <w:szCs w:val="28"/>
        </w:rPr>
        <w:t>本办法由</w:t>
      </w:r>
      <w:r w:rsidR="00A82E7D">
        <w:rPr>
          <w:rFonts w:ascii="仿宋" w:eastAsia="仿宋" w:hAnsi="仿宋" w:cs="微软雅黑" w:hint="eastAsia"/>
          <w:sz w:val="28"/>
          <w:szCs w:val="28"/>
        </w:rPr>
        <w:t>广东省</w:t>
      </w:r>
      <w:r>
        <w:rPr>
          <w:rFonts w:ascii="仿宋" w:eastAsia="仿宋" w:hAnsi="仿宋" w:cs="微软雅黑" w:hint="eastAsia"/>
          <w:sz w:val="28"/>
          <w:szCs w:val="28"/>
        </w:rPr>
        <w:t>暨南大学</w:t>
      </w:r>
      <w:r w:rsidR="00A82E7D">
        <w:rPr>
          <w:rFonts w:ascii="仿宋" w:eastAsia="仿宋" w:hAnsi="仿宋" w:cs="微软雅黑" w:hint="eastAsia"/>
          <w:sz w:val="28"/>
          <w:szCs w:val="28"/>
        </w:rPr>
        <w:t>教育发展基金会</w:t>
      </w:r>
      <w:r>
        <w:rPr>
          <w:rFonts w:ascii="仿宋" w:eastAsia="仿宋" w:hAnsi="仿宋" w:cs="微软雅黑"/>
          <w:sz w:val="28"/>
          <w:szCs w:val="28"/>
        </w:rPr>
        <w:t>负责解释。</w:t>
      </w:r>
    </w:p>
    <w:p w14:paraId="1A175BF4" w14:textId="69716682" w:rsidR="00B222BD" w:rsidRDefault="00391937">
      <w:pPr>
        <w:ind w:firstLineChars="200" w:firstLine="562"/>
        <w:jc w:val="lef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/>
          <w:b/>
          <w:bCs/>
          <w:sz w:val="28"/>
          <w:szCs w:val="28"/>
        </w:rPr>
        <w:t>第</w:t>
      </w:r>
      <w:r w:rsidR="008818C0">
        <w:rPr>
          <w:rFonts w:ascii="仿宋" w:eastAsia="仿宋" w:hAnsi="仿宋" w:cs="微软雅黑" w:hint="eastAsia"/>
          <w:b/>
          <w:bCs/>
          <w:sz w:val="28"/>
          <w:szCs w:val="28"/>
        </w:rPr>
        <w:t>十</w:t>
      </w:r>
      <w:r>
        <w:rPr>
          <w:rFonts w:ascii="仿宋" w:eastAsia="仿宋" w:hAnsi="仿宋" w:cs="微软雅黑"/>
          <w:b/>
          <w:bCs/>
          <w:sz w:val="28"/>
          <w:szCs w:val="28"/>
        </w:rPr>
        <w:t>条</w:t>
      </w:r>
      <w:r>
        <w:rPr>
          <w:rFonts w:ascii="仿宋" w:eastAsia="仿宋" w:hAnsi="仿宋" w:cs="微软雅黑" w:hint="eastAsia"/>
          <w:b/>
          <w:bCs/>
          <w:sz w:val="28"/>
          <w:szCs w:val="28"/>
        </w:rPr>
        <w:t xml:space="preserve"> </w:t>
      </w:r>
      <w:r>
        <w:rPr>
          <w:rFonts w:ascii="仿宋" w:eastAsia="仿宋" w:hAnsi="仿宋" w:cs="微软雅黑"/>
          <w:sz w:val="28"/>
          <w:szCs w:val="28"/>
        </w:rPr>
        <w:t>本办法自发布之日起施行。</w:t>
      </w:r>
    </w:p>
    <w:p w14:paraId="0D2F61CE" w14:textId="77777777" w:rsidR="00B222BD" w:rsidRDefault="00B222BD">
      <w:pPr>
        <w:rPr>
          <w:rFonts w:ascii="仿宋" w:eastAsia="仿宋" w:hAnsi="仿宋" w:cs="微软雅黑"/>
          <w:sz w:val="28"/>
          <w:szCs w:val="28"/>
        </w:rPr>
      </w:pPr>
    </w:p>
    <w:p w14:paraId="6D7C671F" w14:textId="77777777" w:rsidR="00D7593F" w:rsidRDefault="00D7593F">
      <w:pPr>
        <w:jc w:val="right"/>
        <w:rPr>
          <w:rFonts w:ascii="仿宋" w:eastAsia="仿宋" w:hAnsi="仿宋" w:cs="微软雅黑"/>
          <w:sz w:val="28"/>
          <w:szCs w:val="28"/>
        </w:rPr>
      </w:pPr>
    </w:p>
    <w:p w14:paraId="79083402" w14:textId="77777777" w:rsidR="00A82E7D" w:rsidRDefault="00A82E7D" w:rsidP="00A82E7D">
      <w:pPr>
        <w:jc w:val="righ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广东省</w:t>
      </w:r>
      <w:r w:rsidR="00391937">
        <w:rPr>
          <w:rFonts w:ascii="仿宋" w:eastAsia="仿宋" w:hAnsi="仿宋" w:cs="微软雅黑" w:hint="eastAsia"/>
          <w:sz w:val="28"/>
          <w:szCs w:val="28"/>
        </w:rPr>
        <w:t>暨南大学教育发展基金会</w:t>
      </w:r>
    </w:p>
    <w:p w14:paraId="48731B4D" w14:textId="6EBA3821" w:rsidR="00A82E7D" w:rsidRDefault="00A82E7D" w:rsidP="00A82E7D">
      <w:pPr>
        <w:jc w:val="righ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暨南大学护理学院</w:t>
      </w:r>
    </w:p>
    <w:p w14:paraId="27A50800" w14:textId="02EB3B49" w:rsidR="00B222BD" w:rsidRDefault="00B222BD">
      <w:pPr>
        <w:jc w:val="right"/>
        <w:rPr>
          <w:rFonts w:ascii="仿宋" w:eastAsia="仿宋" w:hAnsi="仿宋" w:cs="微软雅黑"/>
          <w:sz w:val="28"/>
          <w:szCs w:val="28"/>
        </w:rPr>
      </w:pPr>
    </w:p>
    <w:p w14:paraId="44500062" w14:textId="6EA2D5DF" w:rsidR="00B222BD" w:rsidRDefault="006A2C85">
      <w:pPr>
        <w:jc w:val="right"/>
        <w:rPr>
          <w:rFonts w:ascii="仿宋" w:eastAsia="仿宋" w:hAnsi="仿宋" w:cs="微软雅黑"/>
          <w:sz w:val="28"/>
          <w:szCs w:val="28"/>
        </w:rPr>
      </w:pPr>
      <w:r>
        <w:rPr>
          <w:rFonts w:ascii="仿宋" w:eastAsia="仿宋" w:hAnsi="仿宋" w:cs="微软雅黑" w:hint="eastAsia"/>
          <w:sz w:val="28"/>
          <w:szCs w:val="28"/>
        </w:rPr>
        <w:t>二〇二四年四月十二日</w:t>
      </w:r>
    </w:p>
    <w:sectPr w:rsidR="00B222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C14D0" w14:textId="77777777" w:rsidR="002113B5" w:rsidRDefault="002113B5" w:rsidP="006D7D9A">
      <w:r>
        <w:separator/>
      </w:r>
    </w:p>
  </w:endnote>
  <w:endnote w:type="continuationSeparator" w:id="0">
    <w:p w14:paraId="78525B77" w14:textId="77777777" w:rsidR="002113B5" w:rsidRDefault="002113B5" w:rsidP="006D7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aco">
    <w:altName w:val="Courier New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50863" w14:textId="77777777" w:rsidR="002113B5" w:rsidRDefault="002113B5" w:rsidP="006D7D9A">
      <w:r>
        <w:separator/>
      </w:r>
    </w:p>
  </w:footnote>
  <w:footnote w:type="continuationSeparator" w:id="0">
    <w:p w14:paraId="5358FE85" w14:textId="77777777" w:rsidR="002113B5" w:rsidRDefault="002113B5" w:rsidP="006D7D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F7F1BD"/>
    <w:multiLevelType w:val="singleLevel"/>
    <w:tmpl w:val="8DF7F1BD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D2C59A0"/>
    <w:multiLevelType w:val="multilevel"/>
    <w:tmpl w:val="4D2C59A0"/>
    <w:lvl w:ilvl="0">
      <w:start w:val="1"/>
      <w:numFmt w:val="japaneseCounting"/>
      <w:lvlText w:val="第%1条"/>
      <w:lvlJc w:val="left"/>
      <w:pPr>
        <w:ind w:left="1080" w:hanging="1080"/>
      </w:pPr>
      <w:rPr>
        <w:rFonts w:ascii="仿宋" w:eastAsia="仿宋" w:hAnsi="仿宋" w:cs="Times New Roman" w:hint="default"/>
        <w:b/>
        <w:sz w:val="28"/>
        <w:szCs w:val="28"/>
      </w:rPr>
    </w:lvl>
    <w:lvl w:ilvl="1">
      <w:start w:val="1"/>
      <w:numFmt w:val="japaneseCounting"/>
      <w:lvlText w:val="（%2）"/>
      <w:lvlJc w:val="left"/>
      <w:pPr>
        <w:ind w:left="1500" w:hanging="108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Y2ZmEyODc2YmJhYjAyZjYwODU5M2ZhNzVhNTU5NjgifQ=="/>
  </w:docVars>
  <w:rsids>
    <w:rsidRoot w:val="001073ED"/>
    <w:rsid w:val="00002232"/>
    <w:rsid w:val="00096736"/>
    <w:rsid w:val="00101FEF"/>
    <w:rsid w:val="001073ED"/>
    <w:rsid w:val="001867C9"/>
    <w:rsid w:val="001E0F97"/>
    <w:rsid w:val="002113B5"/>
    <w:rsid w:val="0038318A"/>
    <w:rsid w:val="00391937"/>
    <w:rsid w:val="00397E3B"/>
    <w:rsid w:val="003D3E3A"/>
    <w:rsid w:val="00415AB9"/>
    <w:rsid w:val="004B4A6D"/>
    <w:rsid w:val="004E48B6"/>
    <w:rsid w:val="00502195"/>
    <w:rsid w:val="005D346D"/>
    <w:rsid w:val="00677C0C"/>
    <w:rsid w:val="006A2C85"/>
    <w:rsid w:val="006D4221"/>
    <w:rsid w:val="006D7D9A"/>
    <w:rsid w:val="00736632"/>
    <w:rsid w:val="007905FB"/>
    <w:rsid w:val="008818C0"/>
    <w:rsid w:val="008B21BD"/>
    <w:rsid w:val="008C6B5F"/>
    <w:rsid w:val="009723B7"/>
    <w:rsid w:val="009D0EFA"/>
    <w:rsid w:val="009F5C93"/>
    <w:rsid w:val="00A82E7D"/>
    <w:rsid w:val="00B15EFF"/>
    <w:rsid w:val="00B222BD"/>
    <w:rsid w:val="00B632E5"/>
    <w:rsid w:val="00C5189A"/>
    <w:rsid w:val="00CE3F9F"/>
    <w:rsid w:val="00D06253"/>
    <w:rsid w:val="00D131C5"/>
    <w:rsid w:val="00D54A8B"/>
    <w:rsid w:val="00D7593F"/>
    <w:rsid w:val="00DE25E1"/>
    <w:rsid w:val="00E14661"/>
    <w:rsid w:val="00E44F78"/>
    <w:rsid w:val="00E8446A"/>
    <w:rsid w:val="00F849A9"/>
    <w:rsid w:val="00FE6220"/>
    <w:rsid w:val="02CF3F36"/>
    <w:rsid w:val="04FD1BC5"/>
    <w:rsid w:val="0581103E"/>
    <w:rsid w:val="06BF0D27"/>
    <w:rsid w:val="078C1293"/>
    <w:rsid w:val="09B0622B"/>
    <w:rsid w:val="0A802C64"/>
    <w:rsid w:val="0BE767FD"/>
    <w:rsid w:val="0C4F0009"/>
    <w:rsid w:val="0D23568F"/>
    <w:rsid w:val="11982BBB"/>
    <w:rsid w:val="12113125"/>
    <w:rsid w:val="126C4733"/>
    <w:rsid w:val="13354C96"/>
    <w:rsid w:val="15072FFD"/>
    <w:rsid w:val="15FE2CC0"/>
    <w:rsid w:val="16EF2859"/>
    <w:rsid w:val="18BD20A0"/>
    <w:rsid w:val="1BD75E2A"/>
    <w:rsid w:val="1C692DFF"/>
    <w:rsid w:val="1D725D8D"/>
    <w:rsid w:val="1E166FAF"/>
    <w:rsid w:val="1EA941A6"/>
    <w:rsid w:val="20515CD7"/>
    <w:rsid w:val="21787198"/>
    <w:rsid w:val="2366364A"/>
    <w:rsid w:val="249A6DDF"/>
    <w:rsid w:val="26217E51"/>
    <w:rsid w:val="2A71235E"/>
    <w:rsid w:val="2BC2394F"/>
    <w:rsid w:val="2F8C268B"/>
    <w:rsid w:val="30F2476F"/>
    <w:rsid w:val="33AF57EE"/>
    <w:rsid w:val="358E7BBF"/>
    <w:rsid w:val="377F12AD"/>
    <w:rsid w:val="384110D2"/>
    <w:rsid w:val="38554685"/>
    <w:rsid w:val="39534F71"/>
    <w:rsid w:val="417F7BE0"/>
    <w:rsid w:val="428D3847"/>
    <w:rsid w:val="43F57675"/>
    <w:rsid w:val="44FE3F88"/>
    <w:rsid w:val="4677794A"/>
    <w:rsid w:val="467C28EF"/>
    <w:rsid w:val="468C127F"/>
    <w:rsid w:val="48902317"/>
    <w:rsid w:val="499A07D4"/>
    <w:rsid w:val="4A0A6F12"/>
    <w:rsid w:val="4A287829"/>
    <w:rsid w:val="4D745E97"/>
    <w:rsid w:val="4E165801"/>
    <w:rsid w:val="50CC00F3"/>
    <w:rsid w:val="50EF08CA"/>
    <w:rsid w:val="51CF2B34"/>
    <w:rsid w:val="52C859B4"/>
    <w:rsid w:val="53482C6A"/>
    <w:rsid w:val="535B27DC"/>
    <w:rsid w:val="54BA5C72"/>
    <w:rsid w:val="565C349E"/>
    <w:rsid w:val="582161B5"/>
    <w:rsid w:val="5A2A6FB5"/>
    <w:rsid w:val="5A4971FE"/>
    <w:rsid w:val="5C977270"/>
    <w:rsid w:val="5CAC7566"/>
    <w:rsid w:val="5D0E321C"/>
    <w:rsid w:val="5EB77169"/>
    <w:rsid w:val="5EC55515"/>
    <w:rsid w:val="5ECF5AC0"/>
    <w:rsid w:val="5EDC57E0"/>
    <w:rsid w:val="5EFA5884"/>
    <w:rsid w:val="65000475"/>
    <w:rsid w:val="658653D2"/>
    <w:rsid w:val="65A40E61"/>
    <w:rsid w:val="65B756E9"/>
    <w:rsid w:val="65BC31E7"/>
    <w:rsid w:val="668C74AA"/>
    <w:rsid w:val="672C0D26"/>
    <w:rsid w:val="67E924E4"/>
    <w:rsid w:val="68A728A8"/>
    <w:rsid w:val="69431297"/>
    <w:rsid w:val="6B2940BD"/>
    <w:rsid w:val="6B6F392B"/>
    <w:rsid w:val="6BD97DFD"/>
    <w:rsid w:val="6D47772F"/>
    <w:rsid w:val="6F90015D"/>
    <w:rsid w:val="723A75CA"/>
    <w:rsid w:val="73557555"/>
    <w:rsid w:val="73875EDB"/>
    <w:rsid w:val="7417587C"/>
    <w:rsid w:val="74775F20"/>
    <w:rsid w:val="74B74C2A"/>
    <w:rsid w:val="74D379E1"/>
    <w:rsid w:val="75532C5B"/>
    <w:rsid w:val="7A3F1C5A"/>
    <w:rsid w:val="7B7051FA"/>
    <w:rsid w:val="7CE0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C0001E"/>
  <w15:docId w15:val="{769BBB13-126D-4F01-8A4C-272F7BE4D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kern w:val="0"/>
      <w:sz w:val="24"/>
    </w:rPr>
  </w:style>
  <w:style w:type="table" w:styleId="a8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FollowedHyperlink"/>
    <w:basedOn w:val="a0"/>
    <w:qFormat/>
    <w:rPr>
      <w:color w:val="337AB7"/>
      <w:u w:val="single"/>
    </w:rPr>
  </w:style>
  <w:style w:type="character" w:styleId="HTML">
    <w:name w:val="HTML Definition"/>
    <w:basedOn w:val="a0"/>
    <w:qFormat/>
    <w:rPr>
      <w:i/>
      <w:iCs/>
    </w:rPr>
  </w:style>
  <w:style w:type="character" w:styleId="ab">
    <w:name w:val="Hyperlink"/>
    <w:basedOn w:val="a0"/>
    <w:qFormat/>
    <w:rPr>
      <w:color w:val="337AB7"/>
      <w:u w:val="single"/>
    </w:rPr>
  </w:style>
  <w:style w:type="character" w:styleId="HTML0">
    <w:name w:val="HTML Code"/>
    <w:basedOn w:val="a0"/>
    <w:qFormat/>
    <w:rPr>
      <w:rFonts w:ascii="Monaco" w:eastAsia="Monaco" w:hAnsi="Monaco" w:cs="Monaco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Monaco" w:eastAsia="Monaco" w:hAnsi="Monaco" w:cs="Monaco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Monaco" w:eastAsia="Monaco" w:hAnsi="Monaco" w:cs="Monaco" w:hint="default"/>
      <w:sz w:val="21"/>
      <w:szCs w:val="21"/>
    </w:rPr>
  </w:style>
  <w:style w:type="character" w:customStyle="1" w:styleId="a4">
    <w:name w:val="页脚 字符"/>
    <w:link w:val="a3"/>
    <w:qFormat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5"/>
    <w:qFormat/>
    <w:rPr>
      <w:rFonts w:ascii="Calibri" w:hAnsi="Calibri"/>
      <w:kern w:val="2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郑勇杰</cp:lastModifiedBy>
  <cp:revision>5</cp:revision>
  <cp:lastPrinted>2024-04-19T09:11:00Z</cp:lastPrinted>
  <dcterms:created xsi:type="dcterms:W3CDTF">2024-04-18T11:14:00Z</dcterms:created>
  <dcterms:modified xsi:type="dcterms:W3CDTF">2024-04-19T09:11:00Z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5F5428D0F1A0442B88F7F485E47DA9E0</vt:lpwstr>
  </property>
</Properties>
</file>